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270E2F" w14:textId="74D0E2F1" w:rsidR="004934E0" w:rsidRPr="00C04CFA" w:rsidRDefault="00167206" w:rsidP="008E7D27">
      <w:pPr>
        <w:keepNext/>
        <w:tabs>
          <w:tab w:val="right" w:pos="9638"/>
        </w:tabs>
        <w:spacing w:before="120" w:after="120" w:line="360" w:lineRule="auto"/>
        <w:rPr>
          <w:b/>
          <w:bCs/>
          <w:sz w:val="22"/>
          <w:szCs w:val="22"/>
        </w:rPr>
      </w:pPr>
      <w:r>
        <w:rPr>
          <w:b/>
          <w:noProof/>
          <w:sz w:val="24"/>
        </w:rPr>
        <w:t>SA3</w:t>
      </w:r>
      <w:r w:rsidR="00CA0BDE">
        <w:rPr>
          <w:b/>
          <w:noProof/>
          <w:sz w:val="24"/>
        </w:rPr>
        <w:t>LI#98</w:t>
      </w:r>
      <w:r w:rsidR="004934E0" w:rsidRPr="00C04CFA">
        <w:rPr>
          <w:b/>
          <w:bCs/>
          <w:sz w:val="22"/>
          <w:szCs w:val="22"/>
        </w:rPr>
        <w:tab/>
      </w:r>
      <w:r>
        <w:rPr>
          <w:b/>
          <w:bCs/>
          <w:sz w:val="22"/>
          <w:szCs w:val="22"/>
        </w:rPr>
        <w:t xml:space="preserve"> S3i2</w:t>
      </w:r>
      <w:r w:rsidR="00C810F1">
        <w:rPr>
          <w:b/>
          <w:bCs/>
          <w:sz w:val="22"/>
          <w:szCs w:val="22"/>
        </w:rPr>
        <w:t>5</w:t>
      </w:r>
      <w:r w:rsidR="00473461">
        <w:rPr>
          <w:b/>
          <w:bCs/>
          <w:sz w:val="22"/>
          <w:szCs w:val="22"/>
        </w:rPr>
        <w:t>0</w:t>
      </w:r>
      <w:r w:rsidR="00CA0BDE">
        <w:rPr>
          <w:b/>
          <w:bCs/>
          <w:sz w:val="22"/>
          <w:szCs w:val="22"/>
        </w:rPr>
        <w:t>348</w:t>
      </w:r>
    </w:p>
    <w:p w14:paraId="7157F9DD" w14:textId="0AA5E509" w:rsidR="004934E0" w:rsidRPr="00C04CFA" w:rsidRDefault="00CA0BDE" w:rsidP="008E7D27">
      <w:pPr>
        <w:keepNext/>
        <w:pBdr>
          <w:bottom w:val="single" w:sz="6" w:space="0" w:color="auto"/>
        </w:pBdr>
        <w:tabs>
          <w:tab w:val="right" w:pos="9638"/>
        </w:tabs>
        <w:spacing w:before="120" w:after="120" w:line="360" w:lineRule="auto"/>
        <w:rPr>
          <w:b/>
          <w:bCs/>
          <w:sz w:val="22"/>
          <w:szCs w:val="22"/>
        </w:rPr>
      </w:pPr>
      <w:r w:rsidRPr="00CA0BDE">
        <w:rPr>
          <w:b/>
          <w:noProof/>
          <w:sz w:val="24"/>
        </w:rPr>
        <w:t>July 15-18, 2025, Florence (Italy)</w:t>
      </w:r>
      <w:r w:rsidR="00643D90" w:rsidRPr="00A81894">
        <w:rPr>
          <w:b/>
          <w:noProof/>
          <w:sz w:val="24"/>
        </w:rPr>
        <w:tab/>
      </w:r>
    </w:p>
    <w:p w14:paraId="06E38623" w14:textId="264E7080" w:rsidR="00440983" w:rsidRPr="00C04CFA" w:rsidRDefault="00440983" w:rsidP="008E7D27">
      <w:pPr>
        <w:spacing w:before="120" w:after="120" w:line="360" w:lineRule="auto"/>
        <w:ind w:left="2127" w:hanging="2127"/>
        <w:rPr>
          <w:b/>
          <w:sz w:val="22"/>
          <w:szCs w:val="22"/>
        </w:rPr>
      </w:pPr>
      <w:r w:rsidRPr="00C04CFA">
        <w:rPr>
          <w:b/>
          <w:sz w:val="22"/>
          <w:szCs w:val="22"/>
        </w:rPr>
        <w:t>Source:</w:t>
      </w:r>
      <w:r w:rsidRPr="00C04CFA">
        <w:rPr>
          <w:b/>
          <w:sz w:val="22"/>
          <w:szCs w:val="22"/>
        </w:rPr>
        <w:tab/>
      </w:r>
      <w:r w:rsidR="00A95B4B">
        <w:rPr>
          <w:b/>
          <w:sz w:val="22"/>
          <w:szCs w:val="22"/>
        </w:rPr>
        <w:t>Nokia</w:t>
      </w:r>
    </w:p>
    <w:p w14:paraId="619D8F54" w14:textId="75366778" w:rsidR="00440983" w:rsidRPr="00C04CFA" w:rsidRDefault="00440983" w:rsidP="008E7D27">
      <w:pPr>
        <w:spacing w:before="120" w:after="120" w:line="360" w:lineRule="auto"/>
        <w:ind w:left="2127" w:hanging="2127"/>
        <w:rPr>
          <w:b/>
          <w:sz w:val="22"/>
          <w:szCs w:val="22"/>
        </w:rPr>
      </w:pPr>
      <w:r w:rsidRPr="00C04CFA">
        <w:rPr>
          <w:b/>
          <w:sz w:val="22"/>
          <w:szCs w:val="22"/>
        </w:rPr>
        <w:t>Title:</w:t>
      </w:r>
      <w:r w:rsidRPr="00C04CFA">
        <w:rPr>
          <w:b/>
          <w:sz w:val="22"/>
          <w:szCs w:val="22"/>
        </w:rPr>
        <w:tab/>
      </w:r>
      <w:proofErr w:type="spellStart"/>
      <w:r w:rsidR="00DD35C7">
        <w:rPr>
          <w:b/>
          <w:sz w:val="22"/>
          <w:szCs w:val="22"/>
        </w:rPr>
        <w:t>pCR</w:t>
      </w:r>
      <w:proofErr w:type="spellEnd"/>
      <w:r w:rsidR="00DD35C7">
        <w:rPr>
          <w:b/>
          <w:sz w:val="22"/>
          <w:szCs w:val="22"/>
        </w:rPr>
        <w:t xml:space="preserve"> </w:t>
      </w:r>
      <w:r w:rsidR="00CA0BDE">
        <w:rPr>
          <w:b/>
          <w:sz w:val="22"/>
          <w:szCs w:val="22"/>
        </w:rPr>
        <w:t xml:space="preserve">#19 </w:t>
      </w:r>
      <w:r w:rsidR="00DD35C7">
        <w:rPr>
          <w:b/>
          <w:sz w:val="22"/>
          <w:szCs w:val="22"/>
        </w:rPr>
        <w:t>to TR 33.929-</w:t>
      </w:r>
      <w:r w:rsidR="00C810F1">
        <w:rPr>
          <w:b/>
          <w:sz w:val="22"/>
          <w:szCs w:val="22"/>
        </w:rPr>
        <w:t>6</w:t>
      </w:r>
      <w:r w:rsidR="00DD35C7">
        <w:rPr>
          <w:b/>
          <w:sz w:val="22"/>
          <w:szCs w:val="22"/>
        </w:rPr>
        <w:t xml:space="preserve">: </w:t>
      </w:r>
      <w:r w:rsidR="00CA0BDE">
        <w:rPr>
          <w:b/>
          <w:sz w:val="22"/>
          <w:szCs w:val="22"/>
        </w:rPr>
        <w:t>F</w:t>
      </w:r>
      <w:r w:rsidR="0035771B">
        <w:rPr>
          <w:b/>
          <w:sz w:val="22"/>
          <w:szCs w:val="22"/>
        </w:rPr>
        <w:t xml:space="preserve">ile transfer steps </w:t>
      </w:r>
      <w:r w:rsidR="00CA0BDE">
        <w:rPr>
          <w:b/>
          <w:sz w:val="22"/>
          <w:szCs w:val="22"/>
        </w:rPr>
        <w:t>with LI</w:t>
      </w:r>
    </w:p>
    <w:p w14:paraId="74908691" w14:textId="77777777" w:rsidR="00440983" w:rsidRPr="00C04CFA" w:rsidRDefault="00440983" w:rsidP="008E7D27">
      <w:pPr>
        <w:spacing w:before="120" w:after="120" w:line="360" w:lineRule="auto"/>
        <w:ind w:left="2127" w:hanging="2127"/>
        <w:rPr>
          <w:b/>
          <w:sz w:val="22"/>
          <w:szCs w:val="22"/>
        </w:rPr>
      </w:pPr>
      <w:r w:rsidRPr="00C04CFA">
        <w:rPr>
          <w:b/>
          <w:sz w:val="22"/>
          <w:szCs w:val="22"/>
        </w:rPr>
        <w:t>Document for:</w:t>
      </w:r>
      <w:r w:rsidRPr="00C04CFA">
        <w:rPr>
          <w:b/>
          <w:sz w:val="22"/>
          <w:szCs w:val="22"/>
        </w:rPr>
        <w:tab/>
      </w:r>
      <w:r w:rsidR="00643D90">
        <w:rPr>
          <w:b/>
          <w:sz w:val="22"/>
          <w:szCs w:val="22"/>
        </w:rPr>
        <w:t>Agreement</w:t>
      </w:r>
    </w:p>
    <w:p w14:paraId="67876EF2" w14:textId="3AB43083" w:rsidR="00440983" w:rsidRPr="00C04CFA" w:rsidRDefault="00440983" w:rsidP="008E7D27">
      <w:pPr>
        <w:spacing w:before="120" w:after="120" w:line="360" w:lineRule="auto"/>
        <w:ind w:left="2127" w:hanging="2127"/>
        <w:rPr>
          <w:b/>
          <w:sz w:val="22"/>
          <w:szCs w:val="22"/>
        </w:rPr>
      </w:pPr>
      <w:r w:rsidRPr="00C04CFA">
        <w:rPr>
          <w:b/>
          <w:sz w:val="22"/>
          <w:szCs w:val="22"/>
        </w:rPr>
        <w:t>Agenda Item:</w:t>
      </w:r>
      <w:r w:rsidRPr="00C04CFA">
        <w:rPr>
          <w:b/>
          <w:sz w:val="22"/>
          <w:szCs w:val="22"/>
        </w:rPr>
        <w:tab/>
      </w:r>
      <w:r w:rsidR="00CA0BDE">
        <w:rPr>
          <w:b/>
          <w:sz w:val="22"/>
          <w:szCs w:val="22"/>
        </w:rPr>
        <w:t>10</w:t>
      </w:r>
    </w:p>
    <w:p w14:paraId="51B826EF" w14:textId="353B8630" w:rsidR="00440983" w:rsidRPr="00C04CFA" w:rsidRDefault="00440983" w:rsidP="008E7D27">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sidR="00710A9D">
        <w:rPr>
          <w:b/>
          <w:sz w:val="22"/>
          <w:szCs w:val="22"/>
        </w:rPr>
        <w:t>LI1</w:t>
      </w:r>
      <w:r w:rsidR="00DD35C7">
        <w:rPr>
          <w:b/>
          <w:sz w:val="22"/>
          <w:szCs w:val="22"/>
        </w:rPr>
        <w:t>9</w:t>
      </w:r>
      <w:r w:rsidR="00CA0BDE">
        <w:rPr>
          <w:b/>
          <w:sz w:val="22"/>
          <w:szCs w:val="22"/>
        </w:rPr>
        <w:t>-GUIDE</w:t>
      </w:r>
    </w:p>
    <w:p w14:paraId="20BA83AE" w14:textId="1322C9A4" w:rsidR="006F27AE" w:rsidRDefault="00440983" w:rsidP="00F201DF">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00850677" w:rsidRPr="008660D3">
        <w:rPr>
          <w:i/>
          <w:sz w:val="22"/>
          <w:szCs w:val="22"/>
        </w:rPr>
        <w:t xml:space="preserve"> </w:t>
      </w:r>
      <w:r w:rsidR="002F12B1">
        <w:rPr>
          <w:rFonts w:ascii="Arial" w:hAnsi="Arial" w:cs="Arial"/>
          <w:i/>
          <w:sz w:val="18"/>
          <w:szCs w:val="18"/>
        </w:rPr>
        <w:t xml:space="preserve">This pCR provides </w:t>
      </w:r>
      <w:r w:rsidR="00C978E3">
        <w:rPr>
          <w:rFonts w:ascii="Arial" w:hAnsi="Arial" w:cs="Arial"/>
          <w:i/>
          <w:sz w:val="18"/>
          <w:szCs w:val="18"/>
        </w:rPr>
        <w:t>input text to TR 33.929-</w:t>
      </w:r>
      <w:r w:rsidR="00C810F1">
        <w:rPr>
          <w:rFonts w:ascii="Arial" w:hAnsi="Arial" w:cs="Arial"/>
          <w:i/>
          <w:sz w:val="18"/>
          <w:szCs w:val="18"/>
        </w:rPr>
        <w:t xml:space="preserve">6 </w:t>
      </w:r>
      <w:r w:rsidR="008A55EB">
        <w:rPr>
          <w:rFonts w:ascii="Arial" w:hAnsi="Arial" w:cs="Arial"/>
          <w:i/>
          <w:sz w:val="18"/>
          <w:szCs w:val="18"/>
        </w:rPr>
        <w:t xml:space="preserve">LI for </w:t>
      </w:r>
      <w:r w:rsidR="00C810F1">
        <w:rPr>
          <w:rFonts w:ascii="Arial" w:hAnsi="Arial" w:cs="Arial"/>
          <w:i/>
          <w:sz w:val="18"/>
          <w:szCs w:val="18"/>
        </w:rPr>
        <w:t>RCS</w:t>
      </w:r>
      <w:r w:rsidR="00C978E3">
        <w:rPr>
          <w:rFonts w:ascii="Arial" w:hAnsi="Arial" w:cs="Arial"/>
          <w:i/>
          <w:sz w:val="18"/>
          <w:szCs w:val="18"/>
        </w:rPr>
        <w:t xml:space="preserve">. </w:t>
      </w:r>
      <w:r w:rsidR="00724395">
        <w:rPr>
          <w:rFonts w:ascii="Arial" w:hAnsi="Arial" w:cs="Arial"/>
          <w:i/>
          <w:sz w:val="18"/>
          <w:szCs w:val="18"/>
        </w:rPr>
        <w:t xml:space="preserve">Provides </w:t>
      </w:r>
      <w:r w:rsidR="00466996">
        <w:rPr>
          <w:rFonts w:ascii="Arial" w:hAnsi="Arial" w:cs="Arial"/>
          <w:i/>
          <w:sz w:val="18"/>
          <w:szCs w:val="18"/>
        </w:rPr>
        <w:t xml:space="preserve">File transfer related </w:t>
      </w:r>
      <w:r w:rsidR="00A64F87">
        <w:rPr>
          <w:rFonts w:ascii="Arial" w:hAnsi="Arial" w:cs="Arial"/>
          <w:i/>
          <w:sz w:val="18"/>
          <w:szCs w:val="18"/>
        </w:rPr>
        <w:t>steps</w:t>
      </w:r>
      <w:r w:rsidR="00CA0BDE">
        <w:rPr>
          <w:rFonts w:ascii="Arial" w:hAnsi="Arial" w:cs="Arial"/>
          <w:i/>
          <w:sz w:val="18"/>
          <w:szCs w:val="18"/>
        </w:rPr>
        <w:t xml:space="preserve"> along with the LI</w:t>
      </w:r>
      <w:r w:rsidR="00466996">
        <w:rPr>
          <w:rFonts w:ascii="Arial" w:hAnsi="Arial" w:cs="Arial"/>
          <w:i/>
          <w:sz w:val="18"/>
          <w:szCs w:val="18"/>
        </w:rPr>
        <w:t xml:space="preserve">. </w:t>
      </w:r>
      <w:r w:rsidR="00CA0BDE">
        <w:rPr>
          <w:rFonts w:ascii="Arial" w:hAnsi="Arial" w:cs="Arial"/>
          <w:i/>
          <w:sz w:val="18"/>
          <w:szCs w:val="18"/>
        </w:rPr>
        <w:t xml:space="preserve">Since the stage 3 aspects of file-transfer are not completely specified, the contents of this document may be discussed and added only if the discussion agrees to do so. </w:t>
      </w:r>
    </w:p>
    <w:p w14:paraId="2E5A706C" w14:textId="77777777" w:rsidR="00347117" w:rsidRPr="00F201DF" w:rsidRDefault="002A1336" w:rsidP="00F201DF">
      <w:pPr>
        <w:pBdr>
          <w:bottom w:val="single" w:sz="4" w:space="1" w:color="auto"/>
        </w:pBdr>
        <w:spacing w:before="120" w:after="120"/>
        <w:rPr>
          <w:b/>
          <w:sz w:val="36"/>
          <w:szCs w:val="36"/>
        </w:rPr>
      </w:pPr>
      <w:r>
        <w:rPr>
          <w:b/>
          <w:i/>
          <w:sz w:val="36"/>
          <w:szCs w:val="36"/>
        </w:rPr>
        <w:t>BACKGROUND</w:t>
      </w:r>
    </w:p>
    <w:p w14:paraId="7EFDC0D7" w14:textId="0660D0DA" w:rsidR="003746FA" w:rsidRDefault="003746FA" w:rsidP="008A55EB">
      <w:pPr>
        <w:tabs>
          <w:tab w:val="left" w:pos="2660"/>
        </w:tabs>
        <w:jc w:val="both"/>
        <w:rPr>
          <w:bCs/>
          <w:sz w:val="22"/>
          <w:szCs w:val="22"/>
        </w:rPr>
      </w:pPr>
      <w:r w:rsidRPr="00A12774">
        <w:rPr>
          <w:bCs/>
          <w:sz w:val="22"/>
          <w:szCs w:val="22"/>
        </w:rPr>
        <w:t>The TR 33.929-</w:t>
      </w:r>
      <w:r w:rsidR="00C810F1">
        <w:rPr>
          <w:bCs/>
          <w:sz w:val="22"/>
          <w:szCs w:val="22"/>
        </w:rPr>
        <w:t>6</w:t>
      </w:r>
      <w:r w:rsidRPr="00A12774">
        <w:rPr>
          <w:bCs/>
          <w:sz w:val="22"/>
          <w:szCs w:val="22"/>
        </w:rPr>
        <w:t xml:space="preserve"> </w:t>
      </w:r>
      <w:r>
        <w:rPr>
          <w:bCs/>
          <w:sz w:val="22"/>
          <w:szCs w:val="22"/>
        </w:rPr>
        <w:t xml:space="preserve">provides the implementation guidance for the LI aspects related to the </w:t>
      </w:r>
      <w:r w:rsidR="00C810F1">
        <w:rPr>
          <w:bCs/>
          <w:sz w:val="22"/>
          <w:szCs w:val="22"/>
        </w:rPr>
        <w:t>RCS</w:t>
      </w:r>
      <w:r>
        <w:rPr>
          <w:bCs/>
          <w:sz w:val="22"/>
          <w:szCs w:val="22"/>
        </w:rPr>
        <w:t xml:space="preserve">. </w:t>
      </w:r>
      <w:r w:rsidR="00A64F87">
        <w:rPr>
          <w:bCs/>
          <w:sz w:val="22"/>
          <w:szCs w:val="22"/>
        </w:rPr>
        <w:t xml:space="preserve">File transfer related topology views were already introduced. </w:t>
      </w:r>
      <w:r w:rsidR="00CD7956">
        <w:rPr>
          <w:bCs/>
          <w:sz w:val="22"/>
          <w:szCs w:val="22"/>
        </w:rPr>
        <w:t xml:space="preserve">This pCR gives </w:t>
      </w:r>
      <w:r w:rsidR="0035771B">
        <w:rPr>
          <w:bCs/>
          <w:sz w:val="22"/>
          <w:szCs w:val="22"/>
        </w:rPr>
        <w:t>the file transfer procedure related steps</w:t>
      </w:r>
      <w:r w:rsidR="00CA0BDE">
        <w:rPr>
          <w:bCs/>
          <w:sz w:val="22"/>
          <w:szCs w:val="22"/>
        </w:rPr>
        <w:t xml:space="preserve"> along with the LI</w:t>
      </w:r>
      <w:r w:rsidR="00605E6D">
        <w:rPr>
          <w:bCs/>
          <w:sz w:val="22"/>
          <w:szCs w:val="22"/>
        </w:rPr>
        <w:t>.</w:t>
      </w:r>
    </w:p>
    <w:p w14:paraId="113D3AFB" w14:textId="50EA21DF" w:rsidR="00761C8C" w:rsidRDefault="00761C8C" w:rsidP="00761C8C">
      <w:pPr>
        <w:tabs>
          <w:tab w:val="left" w:pos="2660"/>
        </w:tabs>
        <w:jc w:val="both"/>
        <w:rPr>
          <w:bCs/>
          <w:sz w:val="32"/>
          <w:szCs w:val="32"/>
        </w:rPr>
      </w:pPr>
      <w:r w:rsidRPr="009B185C">
        <w:rPr>
          <w:bCs/>
          <w:sz w:val="32"/>
          <w:szCs w:val="32"/>
        </w:rPr>
        <w:t>*** Related text from the previous pCR ****</w:t>
      </w:r>
    </w:p>
    <w:p w14:paraId="750C7191" w14:textId="77777777" w:rsidR="00761C8C" w:rsidRPr="004D3578" w:rsidRDefault="00761C8C" w:rsidP="00761C8C">
      <w:pPr>
        <w:pStyle w:val="Heading1"/>
      </w:pPr>
      <w:r>
        <w:t>1</w:t>
      </w:r>
      <w:r>
        <w:tab/>
      </w:r>
      <w:r w:rsidRPr="004D3578">
        <w:t>Scope</w:t>
      </w:r>
    </w:p>
    <w:p w14:paraId="796DC554" w14:textId="77777777" w:rsidR="00761C8C" w:rsidRDefault="00761C8C" w:rsidP="00761C8C">
      <w:pPr>
        <w:tabs>
          <w:tab w:val="left" w:pos="2660"/>
        </w:tabs>
        <w:jc w:val="both"/>
        <w:rPr>
          <w:bCs/>
          <w:sz w:val="22"/>
          <w:szCs w:val="22"/>
        </w:rPr>
      </w:pPr>
    </w:p>
    <w:p w14:paraId="033818E3" w14:textId="77777777" w:rsidR="00761C8C" w:rsidRPr="004D3578" w:rsidRDefault="00761C8C" w:rsidP="00761C8C">
      <w:pPr>
        <w:pStyle w:val="Heading1"/>
      </w:pPr>
      <w:bookmarkStart w:id="0" w:name="_Toc174041539"/>
      <w:r w:rsidRPr="004D3578">
        <w:t>2</w:t>
      </w:r>
      <w:r w:rsidRPr="004D3578">
        <w:tab/>
        <w:t>References</w:t>
      </w:r>
      <w:bookmarkEnd w:id="0"/>
    </w:p>
    <w:p w14:paraId="1A1F6933" w14:textId="77777777" w:rsidR="00761C8C" w:rsidRDefault="00761C8C" w:rsidP="00761C8C">
      <w:pPr>
        <w:tabs>
          <w:tab w:val="left" w:pos="2660"/>
        </w:tabs>
        <w:jc w:val="both"/>
        <w:rPr>
          <w:bCs/>
          <w:sz w:val="22"/>
          <w:szCs w:val="22"/>
        </w:rPr>
      </w:pPr>
    </w:p>
    <w:p w14:paraId="42138DDD" w14:textId="77777777" w:rsidR="00761C8C" w:rsidRPr="004D3578" w:rsidRDefault="00761C8C" w:rsidP="00761C8C">
      <w:pPr>
        <w:pStyle w:val="Heading1"/>
      </w:pPr>
      <w:bookmarkStart w:id="1" w:name="_Toc174041540"/>
      <w:r w:rsidRPr="004D3578">
        <w:t>3</w:t>
      </w:r>
      <w:r w:rsidRPr="004D3578">
        <w:tab/>
        <w:t>Definitions</w:t>
      </w:r>
      <w:r>
        <w:t xml:space="preserve"> of terms, symbols and abbreviations</w:t>
      </w:r>
      <w:bookmarkEnd w:id="1"/>
    </w:p>
    <w:p w14:paraId="03363AF2" w14:textId="77777777" w:rsidR="00761C8C" w:rsidRDefault="00761C8C" w:rsidP="00761C8C">
      <w:pPr>
        <w:tabs>
          <w:tab w:val="left" w:pos="2660"/>
        </w:tabs>
        <w:jc w:val="both"/>
        <w:rPr>
          <w:b/>
          <w:sz w:val="36"/>
          <w:szCs w:val="36"/>
        </w:rPr>
      </w:pPr>
    </w:p>
    <w:p w14:paraId="527FF95B" w14:textId="77777777" w:rsidR="00761C8C" w:rsidRDefault="00761C8C" w:rsidP="00761C8C">
      <w:pPr>
        <w:pStyle w:val="Heading1"/>
      </w:pPr>
      <w:bookmarkStart w:id="2" w:name="_Toc174041544"/>
      <w:r>
        <w:lastRenderedPageBreak/>
        <w:t>4</w:t>
      </w:r>
      <w:r>
        <w:tab/>
        <w:t>Illustration of LI for IMS-based RCS</w:t>
      </w:r>
      <w:bookmarkEnd w:id="2"/>
    </w:p>
    <w:p w14:paraId="128DEEAE" w14:textId="77777777" w:rsidR="00761C8C" w:rsidRDefault="00761C8C" w:rsidP="00761C8C">
      <w:pPr>
        <w:pStyle w:val="Heading2"/>
      </w:pPr>
      <w:r>
        <w:t>4.1</w:t>
      </w:r>
      <w:r>
        <w:tab/>
        <w:t>Overview</w:t>
      </w:r>
    </w:p>
    <w:p w14:paraId="6A0A52CA" w14:textId="77777777" w:rsidR="00761C8C" w:rsidRDefault="00761C8C" w:rsidP="00761C8C">
      <w:pPr>
        <w:pStyle w:val="Heading2"/>
      </w:pPr>
      <w:r>
        <w:t>4.2</w:t>
      </w:r>
      <w:r>
        <w:tab/>
        <w:t>RCS topology scenarios</w:t>
      </w:r>
    </w:p>
    <w:p w14:paraId="2091651E" w14:textId="77777777" w:rsidR="007035BD" w:rsidRDefault="007035BD" w:rsidP="007035BD">
      <w:pPr>
        <w:pStyle w:val="Heading2"/>
      </w:pPr>
      <w:r>
        <w:t>4.3</w:t>
      </w:r>
      <w:r>
        <w:tab/>
        <w:t>File transfer via content server procedures and steps</w:t>
      </w:r>
    </w:p>
    <w:p w14:paraId="04E10399" w14:textId="77777777" w:rsidR="007035BD" w:rsidRDefault="007035BD" w:rsidP="007035BD">
      <w:pPr>
        <w:pStyle w:val="Heading3"/>
      </w:pPr>
      <w:r>
        <w:t>4.3.1</w:t>
      </w:r>
      <w:r>
        <w:tab/>
        <w:t>Background</w:t>
      </w:r>
    </w:p>
    <w:p w14:paraId="6934D233" w14:textId="77777777" w:rsidR="007035BD" w:rsidRDefault="007035BD" w:rsidP="007035BD">
      <w:pPr>
        <w:tabs>
          <w:tab w:val="left" w:pos="2660"/>
        </w:tabs>
        <w:jc w:val="both"/>
        <w:rPr>
          <w:b/>
          <w:sz w:val="36"/>
          <w:szCs w:val="36"/>
        </w:rPr>
      </w:pPr>
    </w:p>
    <w:p w14:paraId="2DF2E59A" w14:textId="0BF5A12C" w:rsidR="007035BD" w:rsidRDefault="007035BD" w:rsidP="007035BD">
      <w:pPr>
        <w:tabs>
          <w:tab w:val="left" w:pos="2660"/>
        </w:tabs>
        <w:jc w:val="both"/>
        <w:rPr>
          <w:b/>
          <w:sz w:val="36"/>
          <w:szCs w:val="36"/>
        </w:rPr>
      </w:pPr>
      <w:r>
        <w:rPr>
          <w:b/>
          <w:sz w:val="36"/>
          <w:szCs w:val="36"/>
        </w:rPr>
        <w:t>DISCUSSION</w:t>
      </w:r>
    </w:p>
    <w:p w14:paraId="4610D54F" w14:textId="412244EC" w:rsidR="007035BD" w:rsidRDefault="007035BD" w:rsidP="007035BD">
      <w:pPr>
        <w:tabs>
          <w:tab w:val="left" w:pos="709"/>
        </w:tabs>
        <w:jc w:val="both"/>
        <w:rPr>
          <w:bCs/>
          <w:sz w:val="22"/>
          <w:szCs w:val="22"/>
        </w:rPr>
      </w:pPr>
      <w:r>
        <w:rPr>
          <w:bCs/>
          <w:sz w:val="22"/>
          <w:szCs w:val="22"/>
        </w:rPr>
        <w:t>Stage 3 details of file transfer related LI are not specified in TS 33.128 [4]. Therefore, the contents presented here for discussion and the inclusion of the same in the TR will have to be determined based on consensus of the group.</w:t>
      </w:r>
    </w:p>
    <w:p w14:paraId="4C82B0F3" w14:textId="11560E0F" w:rsidR="00DB76A2" w:rsidRDefault="00DB76A2" w:rsidP="00DB76A2">
      <w:pPr>
        <w:tabs>
          <w:tab w:val="left" w:pos="2660"/>
        </w:tabs>
        <w:jc w:val="both"/>
        <w:rPr>
          <w:b/>
          <w:sz w:val="36"/>
          <w:szCs w:val="36"/>
        </w:rPr>
      </w:pPr>
      <w:r>
        <w:rPr>
          <w:b/>
          <w:sz w:val="36"/>
          <w:szCs w:val="36"/>
        </w:rPr>
        <w:t>PROPOSAL</w:t>
      </w:r>
    </w:p>
    <w:p w14:paraId="4CA26C3E" w14:textId="06FBBAFE" w:rsidR="00A07AC3" w:rsidRDefault="007035BD" w:rsidP="00842B86">
      <w:pPr>
        <w:tabs>
          <w:tab w:val="left" w:pos="709"/>
        </w:tabs>
        <w:jc w:val="both"/>
        <w:rPr>
          <w:rFonts w:ascii="Arial" w:hAnsi="Arial"/>
          <w:color w:val="auto"/>
          <w:sz w:val="36"/>
        </w:rPr>
      </w:pPr>
      <w:r>
        <w:rPr>
          <w:bCs/>
          <w:sz w:val="22"/>
          <w:szCs w:val="22"/>
        </w:rPr>
        <w:t>Discuss. Consider developing the stage 3 details on th</w:t>
      </w:r>
      <w:r w:rsidR="00900836">
        <w:rPr>
          <w:bCs/>
          <w:sz w:val="22"/>
          <w:szCs w:val="22"/>
        </w:rPr>
        <w:t>is basis. Determine whether these have to be included now in the TR 33.929-6.</w:t>
      </w:r>
    </w:p>
    <w:p w14:paraId="3ADE5DEF" w14:textId="5B7E4956" w:rsidR="00661F8D" w:rsidRDefault="0030190E" w:rsidP="0030190E">
      <w:pPr>
        <w:pStyle w:val="Heading3"/>
      </w:pPr>
      <w:r>
        <w:t>4.3.2</w:t>
      </w:r>
      <w:r>
        <w:tab/>
        <w:t>LI for file transfer</w:t>
      </w:r>
    </w:p>
    <w:p w14:paraId="4DC919B5" w14:textId="1EC34AC2" w:rsidR="0030190E" w:rsidRDefault="0030190E" w:rsidP="0030190E">
      <w:pPr>
        <w:pStyle w:val="Heading3"/>
      </w:pPr>
      <w:r>
        <w:t>4.3.2.1</w:t>
      </w:r>
      <w:r>
        <w:tab/>
        <w:t>General</w:t>
      </w:r>
    </w:p>
    <w:p w14:paraId="56B55504" w14:textId="02415CDF" w:rsidR="00A8312A" w:rsidRDefault="00A8312A" w:rsidP="0030190E">
      <w:r>
        <w:t xml:space="preserve">For file transfer procedures, the LI functions are provided by the RCS Server, HTTP Content Server </w:t>
      </w:r>
      <w:r w:rsidR="00861329">
        <w:t xml:space="preserve">(at the originating end) </w:t>
      </w:r>
      <w:r>
        <w:t>and File Localization Function</w:t>
      </w:r>
      <w:r w:rsidR="00861329">
        <w:t xml:space="preserve"> (at the terminating end)</w:t>
      </w:r>
      <w:r>
        <w:t>.</w:t>
      </w:r>
    </w:p>
    <w:p w14:paraId="46FDE269" w14:textId="20948C23" w:rsidR="00861329" w:rsidRDefault="00A8312A" w:rsidP="00861329">
      <w:r>
        <w:t xml:space="preserve">Various topologies concerning the LI functions at the RCS Servers are illustrated in clause 4.2. The same </w:t>
      </w:r>
      <w:r w:rsidR="00861329">
        <w:t xml:space="preserve">topologies </w:t>
      </w:r>
      <w:r>
        <w:t xml:space="preserve">would apply </w:t>
      </w:r>
      <w:r w:rsidR="00861329">
        <w:t xml:space="preserve">for the </w:t>
      </w:r>
      <w:r>
        <w:t xml:space="preserve">file transfer </w:t>
      </w:r>
      <w:r w:rsidR="00861329">
        <w:t>related procedures as well. The RCS Servers would provide IRI-POI, IRI-TF and CC-TF functions. The IRI-POI present in the RCS Servers report the SIP messages used during the file transfer steps. As illustrated in clause 4.2.8,</w:t>
      </w:r>
      <w:r w:rsidR="00861329" w:rsidRPr="006C5081">
        <w:t xml:space="preserve"> </w:t>
      </w:r>
      <w:r w:rsidR="00861329">
        <w:t>the target non-local ID can apply to the LI functions provided by the RCS Servers when two domains are used.</w:t>
      </w:r>
    </w:p>
    <w:p w14:paraId="37FEE642" w14:textId="7DD0EC3C" w:rsidR="001E4CC5" w:rsidRDefault="00861329" w:rsidP="0030190E">
      <w:r>
        <w:t xml:space="preserve">The TS 33.127 [3] and TS 33.128 [4] defines the LI functions provided at the HTTP Content Server and File Localization Function for file transfer </w:t>
      </w:r>
      <w:r w:rsidR="00CA3A90">
        <w:t xml:space="preserve">related </w:t>
      </w:r>
      <w:r>
        <w:t xml:space="preserve">procedures only at the architectural level. </w:t>
      </w:r>
      <w:r w:rsidR="001E4CC5">
        <w:t>As illustrated in clause 4.1.3, the HTPP Content Server and the File Localization Function (when present) have the LI functions</w:t>
      </w:r>
      <w:r>
        <w:t xml:space="preserve"> which include IRI-POI and CC-POI. </w:t>
      </w:r>
      <w:r w:rsidR="001E4CC5">
        <w:t>The activation of LI at POIs present in those servers can be done in two ways:</w:t>
      </w:r>
    </w:p>
    <w:p w14:paraId="409BABE2" w14:textId="5303C29D" w:rsidR="001E4CC5" w:rsidRDefault="001E4CC5" w:rsidP="001E4CC5">
      <w:pPr>
        <w:pStyle w:val="B1"/>
        <w:numPr>
          <w:ilvl w:val="0"/>
          <w:numId w:val="23"/>
        </w:numPr>
      </w:pPr>
      <w:r>
        <w:t>Via provisioning.</w:t>
      </w:r>
    </w:p>
    <w:p w14:paraId="7B8A0224" w14:textId="524DF4F3" w:rsidR="001E4CC5" w:rsidRDefault="001E4CC5" w:rsidP="001E4CC5">
      <w:pPr>
        <w:pStyle w:val="B1"/>
        <w:numPr>
          <w:ilvl w:val="0"/>
          <w:numId w:val="23"/>
        </w:numPr>
      </w:pPr>
      <w:r>
        <w:t>Via triggering.</w:t>
      </w:r>
    </w:p>
    <w:p w14:paraId="02263FD5" w14:textId="13BAE80B" w:rsidR="001E4CC5" w:rsidRDefault="001E4CC5" w:rsidP="001E4CC5">
      <w:r>
        <w:t xml:space="preserve">Provisioning-method of activation can be used if and only if the </w:t>
      </w:r>
      <w:r w:rsidR="007E4424">
        <w:t>user identity provided by the RCS user e.g. SIP/TEL URI, GPSI,</w:t>
      </w:r>
      <w:r w:rsidR="00842B86">
        <w:t xml:space="preserve"> </w:t>
      </w:r>
      <w:r w:rsidR="007E4424">
        <w:t xml:space="preserve">Email Address) during the authentication </w:t>
      </w:r>
      <w:r w:rsidR="00861329">
        <w:t xml:space="preserve">of the user </w:t>
      </w:r>
      <w:r w:rsidR="007E4424">
        <w:t>as a part of file upload or download procedures happens to be a target identity provisioned at the POIs in the HTTP Content Server or File Localization Function.</w:t>
      </w:r>
      <w:r w:rsidR="00842B86">
        <w:t xml:space="preserve"> </w:t>
      </w:r>
      <w:r>
        <w:t>To support this, the LIPF in ADMF will have to provision the IRI-POI and CC-POI present in the HTTP Content Server and the File Localization Function.</w:t>
      </w:r>
    </w:p>
    <w:p w14:paraId="3DE580BE" w14:textId="77777777" w:rsidR="005F5E50" w:rsidRDefault="001E4CC5" w:rsidP="001E4CC5">
      <w:r>
        <w:t xml:space="preserve">Triggering-method of activation </w:t>
      </w:r>
      <w:r w:rsidR="007E4424">
        <w:t xml:space="preserve">is used when the RCS User sending or receiving the SIP: MESSAGE happens to a target identity at the respective RCS Servers. The triggering-method also helps </w:t>
      </w:r>
      <w:r w:rsidR="00CA3A90">
        <w:t xml:space="preserve">for the HTTP Content Server and the File Localization Function to provide the IRI-POI and CC-POI for the file upload and download related procedures </w:t>
      </w:r>
      <w:r w:rsidR="007E4424">
        <w:t xml:space="preserve">when the provisioning-method is not (or cannot be) used. </w:t>
      </w:r>
      <w:r>
        <w:t>To support th</w:t>
      </w:r>
      <w:r w:rsidR="007E4424">
        <w:t>e triggering-method</w:t>
      </w:r>
      <w:r>
        <w:t xml:space="preserve">, the IRI-TF/CC-TF present </w:t>
      </w:r>
      <w:r>
        <w:lastRenderedPageBreak/>
        <w:t>in the RCS Servers trigger the IRI-POI/CC-POI present in the HTTP Content Server and File Localization Function, the latter, when present.</w:t>
      </w:r>
    </w:p>
    <w:p w14:paraId="2888C514" w14:textId="0464B8B4" w:rsidR="005F5E50" w:rsidRDefault="005F5E50" w:rsidP="005F5E50">
      <w:r>
        <w:t>The target non-local ID does not apply to the LI functions provided at the HTTP Content Server or File Localization Function.</w:t>
      </w:r>
    </w:p>
    <w:p w14:paraId="3A8CC107" w14:textId="270E888A" w:rsidR="00CA3A90" w:rsidRDefault="00CA3A90" w:rsidP="001E4CC5">
      <w:r>
        <w:t xml:space="preserve">When </w:t>
      </w:r>
      <w:r w:rsidR="002E003D">
        <w:t xml:space="preserve">both </w:t>
      </w:r>
      <w:r>
        <w:t xml:space="preserve">methods </w:t>
      </w:r>
      <w:r w:rsidR="005F5E50">
        <w:t xml:space="preserve">(provisioned and triggered) </w:t>
      </w:r>
      <w:r>
        <w:t xml:space="preserve">are used </w:t>
      </w:r>
      <w:r w:rsidR="005F5E50">
        <w:t>for the i</w:t>
      </w:r>
      <w:r w:rsidR="002E003D">
        <w:t>nterception at the HTTP Content Server or File Localization Function</w:t>
      </w:r>
      <w:r>
        <w:t xml:space="preserve">, the delivery of LI product to the LEMF </w:t>
      </w:r>
      <w:r w:rsidR="005F5E50">
        <w:t xml:space="preserve">is </w:t>
      </w:r>
      <w:r>
        <w:t>done only once. Within the LI architecture</w:t>
      </w:r>
      <w:r w:rsidR="005F5E50">
        <w:t xml:space="preserve"> for file-transfer related procedures</w:t>
      </w:r>
      <w:r>
        <w:t>, detecting and suppressing the redundant delivery is presumed to be a part of MDF as illustrated in figure 4.3.2.1-1 below:</w:t>
      </w:r>
    </w:p>
    <w:p w14:paraId="1D4C96BE" w14:textId="6F8AB028" w:rsidR="00CA3A90" w:rsidRDefault="002E003D" w:rsidP="002E003D">
      <w:pPr>
        <w:jc w:val="center"/>
      </w:pPr>
      <w:r>
        <w:object w:dxaOrig="14977" w:dyaOrig="13897" w14:anchorId="4C17BA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9pt;height:223.85pt" o:ole="">
            <v:imagedata r:id="rId8" o:title=""/>
          </v:shape>
          <o:OLEObject Type="Embed" ProgID="Visio.Drawing.15" ShapeID="_x0000_i1025" DrawAspect="Content" ObjectID="_1812895700" r:id="rId9"/>
        </w:object>
      </w:r>
    </w:p>
    <w:p w14:paraId="0FD2BC40" w14:textId="53E1FF26" w:rsidR="002E003D" w:rsidRDefault="002E003D" w:rsidP="002E003D">
      <w:pPr>
        <w:pStyle w:val="Caption"/>
        <w:jc w:val="center"/>
      </w:pPr>
      <w:r>
        <w:t>Figure 4.3.2-1: Delivery of same LI Product to LEMF is suppressed at MDF</w:t>
      </w:r>
    </w:p>
    <w:p w14:paraId="5BCB1737" w14:textId="7398E3FB" w:rsidR="002E003D" w:rsidRDefault="002E003D" w:rsidP="001E4CC5">
      <w:r>
        <w:t xml:space="preserve">The POIs at the RCS Server report the SIP messaging related </w:t>
      </w:r>
      <w:proofErr w:type="spellStart"/>
      <w:r>
        <w:t>xIRI</w:t>
      </w:r>
      <w:proofErr w:type="spellEnd"/>
      <w:r>
        <w:t xml:space="preserve"> records. These </w:t>
      </w:r>
      <w:proofErr w:type="spellStart"/>
      <w:r>
        <w:t>xIRI</w:t>
      </w:r>
      <w:proofErr w:type="spellEnd"/>
      <w:r>
        <w:t xml:space="preserve"> records are not generated by the POIs present in the HTTP Content Server/File Localization Function. Therefore, the MDF would forward these </w:t>
      </w:r>
      <w:proofErr w:type="spellStart"/>
      <w:r>
        <w:t>xIRI</w:t>
      </w:r>
      <w:proofErr w:type="spellEnd"/>
      <w:r>
        <w:t xml:space="preserve"> records to the LEMF as IRI messages.</w:t>
      </w:r>
    </w:p>
    <w:p w14:paraId="22E79EAF" w14:textId="4B6F09D2" w:rsidR="002E003D" w:rsidRDefault="002E003D" w:rsidP="001E4CC5">
      <w:r>
        <w:t xml:space="preserve">If the target identity provisioned at the POIs in the HTTP Content Server/File Localization Function matches with the user identity provided by the RCS User as a part of authentication procedures, then the provisioned POIs generate </w:t>
      </w:r>
      <w:proofErr w:type="spellStart"/>
      <w:r>
        <w:t>xIRIs</w:t>
      </w:r>
      <w:proofErr w:type="spellEnd"/>
      <w:r>
        <w:t xml:space="preserve"> and </w:t>
      </w:r>
      <w:proofErr w:type="spellStart"/>
      <w:r>
        <w:t>xCC</w:t>
      </w:r>
      <w:proofErr w:type="spellEnd"/>
      <w:r>
        <w:t xml:space="preserve"> as and when the file is uploaded or downloaded by that RCS User.</w:t>
      </w:r>
    </w:p>
    <w:p w14:paraId="62964875" w14:textId="7DD89E05" w:rsidR="005F5E50" w:rsidRDefault="002E003D" w:rsidP="001E4CC5">
      <w:r>
        <w:t xml:space="preserve">When a trigger is received from the TFs present in the RCS Server, the POIs in the HTTP Content Server/File Localization Function generate </w:t>
      </w:r>
      <w:proofErr w:type="spellStart"/>
      <w:r>
        <w:t>xIRI</w:t>
      </w:r>
      <w:proofErr w:type="spellEnd"/>
      <w:r>
        <w:t xml:space="preserve"> records and </w:t>
      </w:r>
      <w:proofErr w:type="spellStart"/>
      <w:r>
        <w:t>xCC</w:t>
      </w:r>
      <w:proofErr w:type="spellEnd"/>
      <w:r>
        <w:t xml:space="preserve"> if a file is present at the URL given by the TFs as target identity. </w:t>
      </w:r>
      <w:r w:rsidR="005F5E50">
        <w:t xml:space="preserve">Based on the fact the received </w:t>
      </w:r>
      <w:proofErr w:type="spellStart"/>
      <w:r w:rsidR="005F5E50">
        <w:t>xIRIs</w:t>
      </w:r>
      <w:proofErr w:type="spellEnd"/>
      <w:r w:rsidR="005F5E50">
        <w:t xml:space="preserve"> and </w:t>
      </w:r>
      <w:proofErr w:type="spellStart"/>
      <w:r w:rsidR="005F5E50">
        <w:t>xCC</w:t>
      </w:r>
      <w:proofErr w:type="spellEnd"/>
      <w:r w:rsidR="005F5E50">
        <w:t xml:space="preserve"> have the same XID, the MDF would forward the </w:t>
      </w:r>
      <w:proofErr w:type="spellStart"/>
      <w:r w:rsidR="005F5E50">
        <w:t>xIRIs</w:t>
      </w:r>
      <w:proofErr w:type="spellEnd"/>
      <w:r w:rsidR="005F5E50">
        <w:t xml:space="preserve"> and </w:t>
      </w:r>
      <w:proofErr w:type="spellStart"/>
      <w:r w:rsidR="005F5E50">
        <w:t>xCC</w:t>
      </w:r>
      <w:proofErr w:type="spellEnd"/>
      <w:r w:rsidR="005F5E50">
        <w:t xml:space="preserve"> to the LEMF only once. However, such a suppression is done if and only if MDF detects that delivered LI products would have been redundant.</w:t>
      </w:r>
    </w:p>
    <w:p w14:paraId="353C87D2" w14:textId="7A3312C2" w:rsidR="005F5E50" w:rsidRDefault="005F5E50" w:rsidP="001E4CC5">
      <w:r>
        <w:t>Independent of such suppression, all the IRI messages and CC do have the correlation number</w:t>
      </w:r>
      <w:r w:rsidR="00842B86">
        <w:t>.</w:t>
      </w:r>
    </w:p>
    <w:p w14:paraId="66D49516" w14:textId="0D27DFF1" w:rsidR="00A8312A" w:rsidRDefault="00A8312A" w:rsidP="00A8312A">
      <w:pPr>
        <w:pStyle w:val="Heading3"/>
      </w:pPr>
      <w:r>
        <w:t>4.3.2.2</w:t>
      </w:r>
      <w:r>
        <w:tab/>
        <w:t xml:space="preserve">LI functions </w:t>
      </w:r>
      <w:r w:rsidR="001C426D">
        <w:t>for</w:t>
      </w:r>
      <w:r w:rsidR="003208F6">
        <w:t xml:space="preserve"> file transfer in the same domain</w:t>
      </w:r>
    </w:p>
    <w:p w14:paraId="47D67981" w14:textId="2F2DF8A7" w:rsidR="003208F6" w:rsidRPr="003208F6" w:rsidRDefault="003208F6" w:rsidP="003208F6">
      <w:pPr>
        <w:pStyle w:val="Heading5"/>
      </w:pPr>
      <w:r>
        <w:t>4.3.2.2.1</w:t>
      </w:r>
      <w:r>
        <w:tab/>
        <w:t>Sender is a target</w:t>
      </w:r>
    </w:p>
    <w:p w14:paraId="663050FE" w14:textId="1463A0E1" w:rsidR="006C5081" w:rsidRDefault="006C5081" w:rsidP="00A8312A">
      <w:r>
        <w:t>The figure 4.3.2.2</w:t>
      </w:r>
      <w:r w:rsidR="003208F6">
        <w:t>.1</w:t>
      </w:r>
      <w:r>
        <w:t xml:space="preserve">-1 extends the illustration shown in figure 4.3.1.2-1 by including the LI steps performed along with the file transfer related steps. Here, RCS User (A) is a target in the RCS </w:t>
      </w:r>
      <w:r w:rsidR="001C426D">
        <w:t xml:space="preserve">Server </w:t>
      </w:r>
      <w:r>
        <w:t>(A)</w:t>
      </w:r>
      <w:r w:rsidR="001C426D">
        <w:t xml:space="preserve"> and the HTTP Content Server</w:t>
      </w:r>
      <w:r w:rsidR="00783F9F">
        <w:t xml:space="preserve">. Both </w:t>
      </w:r>
      <w:r w:rsidR="001C426D">
        <w:t xml:space="preserve">provisioning-method </w:t>
      </w:r>
      <w:r w:rsidR="00783F9F">
        <w:t>and triggering-method are considered for the LI at the HTTP Content Server.</w:t>
      </w:r>
    </w:p>
    <w:p w14:paraId="5941A332" w14:textId="037304A6" w:rsidR="0035771B" w:rsidRDefault="00783F9F" w:rsidP="007228B0">
      <w:pPr>
        <w:pStyle w:val="B1"/>
        <w:ind w:left="0" w:firstLine="0"/>
        <w:jc w:val="center"/>
      </w:pPr>
      <w:r>
        <w:object w:dxaOrig="22104" w:dyaOrig="7320" w14:anchorId="7D8D3D1A">
          <v:shape id="_x0000_i1026" type="#_x0000_t75" style="width:481.85pt;height:159.7pt" o:ole="">
            <v:imagedata r:id="rId10" o:title=""/>
          </v:shape>
          <o:OLEObject Type="Embed" ProgID="Visio.Drawing.15" ShapeID="_x0000_i1026" DrawAspect="Content" ObjectID="_1812895701" r:id="rId11"/>
        </w:object>
      </w:r>
    </w:p>
    <w:p w14:paraId="230233AA" w14:textId="00E93040" w:rsidR="0030190E" w:rsidRDefault="00842B86" w:rsidP="00842B86">
      <w:pPr>
        <w:pStyle w:val="Caption"/>
        <w:jc w:val="center"/>
      </w:pPr>
      <w:r>
        <w:t xml:space="preserve"> </w:t>
      </w:r>
      <w:r w:rsidR="0035771B">
        <w:t>Figure 4.3.2.2</w:t>
      </w:r>
      <w:r w:rsidR="00783F9F">
        <w:t>.1</w:t>
      </w:r>
      <w:r w:rsidR="0035771B">
        <w:t xml:space="preserve">-1: File transfer </w:t>
      </w:r>
      <w:r w:rsidR="00783F9F">
        <w:t>in the same domain</w:t>
      </w:r>
      <w:r>
        <w:t xml:space="preserve"> </w:t>
      </w:r>
      <w:r w:rsidR="0035771B">
        <w:t>– LI shown</w:t>
      </w:r>
      <w:r w:rsidR="001C426D">
        <w:t xml:space="preserve"> (sender is target)</w:t>
      </w:r>
    </w:p>
    <w:p w14:paraId="3C055A1A" w14:textId="2AA78FFA" w:rsidR="0030190E" w:rsidRDefault="0035771B" w:rsidP="00842B86">
      <w:pPr>
        <w:spacing w:before="120"/>
      </w:pPr>
      <w:r>
        <w:t>For the interception of RCS related SIP messages, the RCS Server (A) provides the LI functions when RCS User (A) is a target for RCS</w:t>
      </w:r>
      <w:r w:rsidR="00783F9F">
        <w:t>.</w:t>
      </w:r>
    </w:p>
    <w:p w14:paraId="3CA80E5C" w14:textId="3E9EEC00" w:rsidR="0035771B" w:rsidRDefault="006E5374" w:rsidP="0030190E">
      <w:r>
        <w:t>For</w:t>
      </w:r>
      <w:r w:rsidR="0035771B">
        <w:t xml:space="preserve"> </w:t>
      </w:r>
      <w:r>
        <w:t>f</w:t>
      </w:r>
      <w:r w:rsidR="0035771B">
        <w:t xml:space="preserve">ile upload </w:t>
      </w:r>
      <w:r>
        <w:t xml:space="preserve">and download </w:t>
      </w:r>
      <w:r w:rsidR="0035771B">
        <w:t xml:space="preserve">related steps, the HTTP Content Server provides the LI functions based on the </w:t>
      </w:r>
      <w:r w:rsidR="00783F9F">
        <w:t>target identity provisioned and based on the t</w:t>
      </w:r>
      <w:r w:rsidR="0035771B">
        <w:t xml:space="preserve">rigger received from the TFs present in the RCS Server (A). </w:t>
      </w:r>
    </w:p>
    <w:p w14:paraId="029C1AC3" w14:textId="794B3BF0" w:rsidR="00A22282" w:rsidRDefault="00A22282" w:rsidP="0030190E">
      <w:r>
        <w:t>The steps involved in the file transfer procedure same as the steps illustrated in figure 4.3.1.</w:t>
      </w:r>
      <w:r w:rsidR="00BF1AF3">
        <w:t>2</w:t>
      </w:r>
      <w:r>
        <w:t>-1. The LI specific steps are as listed below:</w:t>
      </w:r>
    </w:p>
    <w:p w14:paraId="0F72D595" w14:textId="56476963" w:rsidR="00A22282" w:rsidRDefault="00A22282" w:rsidP="00A22282">
      <w:pPr>
        <w:pStyle w:val="B1"/>
        <w:numPr>
          <w:ilvl w:val="0"/>
          <w:numId w:val="23"/>
        </w:numPr>
      </w:pPr>
      <w:r>
        <w:t>The IRI-POI present in the RCS Server (A) provides the LI function for the SIP messages received from and sent to the RCS User (A), a target for RCS</w:t>
      </w:r>
      <w:r w:rsidR="00783F9F">
        <w:t>.</w:t>
      </w:r>
      <w:r>
        <w:t xml:space="preserve"> </w:t>
      </w:r>
      <w:r w:rsidR="00130DD3">
        <w:t>The diagram indicates that step 4 and step 11 lead to LI.</w:t>
      </w:r>
    </w:p>
    <w:p w14:paraId="1C50BDD2" w14:textId="0CA2D6E8" w:rsidR="00783F9F" w:rsidRDefault="00783F9F" w:rsidP="009A7A90">
      <w:pPr>
        <w:pStyle w:val="B1"/>
        <w:numPr>
          <w:ilvl w:val="0"/>
          <w:numId w:val="23"/>
        </w:numPr>
      </w:pPr>
      <w:r>
        <w:t>If the identity of RCS User (A) during the authentication procedure (step 1) is a provisioned target identity, then the POIs present in the HTTP Content Server provide the LI functions for the file uploaded by the target. The diagram indicates that step 1 and step 2 lead to LI.</w:t>
      </w:r>
      <w:r w:rsidR="00842B86">
        <w:t xml:space="preserve"> </w:t>
      </w:r>
      <w:r>
        <w:t>Step 2 leads to LI if CC delivery is required.</w:t>
      </w:r>
    </w:p>
    <w:p w14:paraId="172B58D2" w14:textId="5E1B30E3" w:rsidR="00130DD3" w:rsidRDefault="00A22282" w:rsidP="00130DD3">
      <w:pPr>
        <w:pStyle w:val="B1"/>
        <w:numPr>
          <w:ilvl w:val="0"/>
          <w:numId w:val="23"/>
        </w:numPr>
      </w:pPr>
      <w:r>
        <w:t>When the URL-FO is received from the target (RCS User (A)), the IRI-TF present in the RCS Server (A) sends the LI_T2 trigger to the IRI-POI present in the HTTP Content server.</w:t>
      </w:r>
    </w:p>
    <w:p w14:paraId="5DFFA21A" w14:textId="542F4D8E" w:rsidR="003F24DF" w:rsidRDefault="00A22282" w:rsidP="003F24DF">
      <w:pPr>
        <w:pStyle w:val="B1"/>
        <w:ind w:left="644" w:firstLine="0"/>
      </w:pPr>
      <w:r>
        <w:t xml:space="preserve">Likewise, </w:t>
      </w:r>
      <w:r w:rsidR="00130DD3">
        <w:t xml:space="preserve">when the URL-FO is received from the target (RCS User (A)), </w:t>
      </w:r>
      <w:r>
        <w:t>the CC-TF present in the RCS Server (A) sends the LI_T3 trigger to the CC-POI present in the HTTP Content Server</w:t>
      </w:r>
      <w:r w:rsidR="00783F9F">
        <w:t>, if CC delivery is required</w:t>
      </w:r>
      <w:r>
        <w:t>.</w:t>
      </w:r>
    </w:p>
    <w:p w14:paraId="0882AE89" w14:textId="35BF194D" w:rsidR="00A22282" w:rsidRDefault="00A22282" w:rsidP="003F24DF">
      <w:pPr>
        <w:pStyle w:val="B1"/>
        <w:ind w:left="644" w:firstLine="0"/>
      </w:pPr>
      <w:r>
        <w:t xml:space="preserve">The two triggers are shown in the diagram </w:t>
      </w:r>
      <w:proofErr w:type="spellStart"/>
      <w:r>
        <w:t>LI_Tn</w:t>
      </w:r>
      <w:proofErr w:type="spellEnd"/>
      <w:r>
        <w:t xml:space="preserve"> triggers with URL_FO as the target identifier. With</w:t>
      </w:r>
      <w:r w:rsidR="003F24DF">
        <w:t>in</w:t>
      </w:r>
      <w:r>
        <w:t xml:space="preserve"> the diagram, the trigger is shown as step 4A, executed after step 4.</w:t>
      </w:r>
    </w:p>
    <w:p w14:paraId="30AEB213" w14:textId="0195911A" w:rsidR="00783F9F" w:rsidRDefault="00A22282" w:rsidP="00783F9F">
      <w:pPr>
        <w:pStyle w:val="B1"/>
        <w:numPr>
          <w:ilvl w:val="0"/>
          <w:numId w:val="23"/>
        </w:numPr>
      </w:pPr>
      <w:r>
        <w:t xml:space="preserve">IRI-POI present in the HTTP Content Server, upon receiving the LI_T2 trigger </w:t>
      </w:r>
      <w:r w:rsidR="00130DD3">
        <w:t xml:space="preserve">generates the </w:t>
      </w:r>
      <w:proofErr w:type="spellStart"/>
      <w:r w:rsidR="00130DD3">
        <w:t>xIRI</w:t>
      </w:r>
      <w:proofErr w:type="spellEnd"/>
      <w:r w:rsidR="00130DD3">
        <w:t xml:space="preserve"> record </w:t>
      </w:r>
      <w:r w:rsidR="00783F9F">
        <w:t xml:space="preserve">indicating that a file present at the URL-FO </w:t>
      </w:r>
      <w:r w:rsidR="0098567D">
        <w:t>is</w:t>
      </w:r>
      <w:r w:rsidR="00783F9F">
        <w:t xml:space="preserve"> downloaded from that URL. The diagram indicates that step 8 lead</w:t>
      </w:r>
      <w:r w:rsidR="0098567D">
        <w:t>s</w:t>
      </w:r>
      <w:r w:rsidR="00783F9F">
        <w:t xml:space="preserve"> to LI</w:t>
      </w:r>
      <w:r w:rsidR="00842B86">
        <w:t>.</w:t>
      </w:r>
    </w:p>
    <w:p w14:paraId="2E812344" w14:textId="61EC34D6" w:rsidR="003F24DF" w:rsidRDefault="00130DD3" w:rsidP="003F24DF">
      <w:pPr>
        <w:pStyle w:val="B1"/>
        <w:ind w:left="644" w:firstLine="0"/>
      </w:pPr>
      <w:r>
        <w:t>The file upload has actually happened before the LI_T2 trigger was received</w:t>
      </w:r>
      <w:r w:rsidR="003F24DF">
        <w:t xml:space="preserve"> and t</w:t>
      </w:r>
      <w:r>
        <w:t xml:space="preserve">herefore, the IRI-POI </w:t>
      </w:r>
      <w:r w:rsidR="003F24DF">
        <w:t xml:space="preserve">generates the </w:t>
      </w:r>
      <w:proofErr w:type="spellStart"/>
      <w:r w:rsidR="003F24DF">
        <w:t>xIRI</w:t>
      </w:r>
      <w:proofErr w:type="spellEnd"/>
      <w:r w:rsidR="003F24DF">
        <w:t xml:space="preserve"> </w:t>
      </w:r>
      <w:r w:rsidR="0098567D">
        <w:t xml:space="preserve">record </w:t>
      </w:r>
      <w:r w:rsidR="003F24DF">
        <w:t>based on the fact that an uploaded file is stored at the URL_FO.</w:t>
      </w:r>
      <w:r w:rsidR="0098567D">
        <w:t xml:space="preserve"> The </w:t>
      </w:r>
      <w:proofErr w:type="spellStart"/>
      <w:r w:rsidR="0098567D">
        <w:t>xIRI</w:t>
      </w:r>
      <w:proofErr w:type="spellEnd"/>
      <w:r w:rsidR="0098567D">
        <w:t xml:space="preserve"> may indicate that a file is present at the URL_FO.</w:t>
      </w:r>
      <w:r w:rsidR="00842B86">
        <w:t xml:space="preserve"> </w:t>
      </w:r>
      <w:r w:rsidR="003F24DF">
        <w:t>The diagram indicates that step 2 leads to LI.</w:t>
      </w:r>
    </w:p>
    <w:p w14:paraId="330F2452" w14:textId="3DB3DDE5" w:rsidR="003F24DF" w:rsidRDefault="003F24DF" w:rsidP="003F24DF">
      <w:pPr>
        <w:pStyle w:val="B1"/>
        <w:numPr>
          <w:ilvl w:val="0"/>
          <w:numId w:val="23"/>
        </w:numPr>
      </w:pPr>
      <w:r>
        <w:t xml:space="preserve">CC-POI present in the HTTP Content Server, upon receiving the LI_T3 trigger generates the </w:t>
      </w:r>
      <w:proofErr w:type="spellStart"/>
      <w:r>
        <w:t>xCC</w:t>
      </w:r>
      <w:proofErr w:type="spellEnd"/>
      <w:r>
        <w:t xml:space="preserve"> record with the content of the file stored at the URL_FO, the target identifiers received in the LI_T3 trigger. The diagram indicates that step 2 leads to LI</w:t>
      </w:r>
      <w:r w:rsidR="00842B86">
        <w:t>.</w:t>
      </w:r>
    </w:p>
    <w:p w14:paraId="6AB965D1" w14:textId="38546B90" w:rsidR="003F24DF" w:rsidRDefault="003F24DF" w:rsidP="003F24DF">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53825F4D" w14:textId="159DB9A1" w:rsidR="001C426D" w:rsidRPr="003208F6" w:rsidRDefault="001C426D" w:rsidP="001C426D">
      <w:pPr>
        <w:pStyle w:val="Heading5"/>
      </w:pPr>
      <w:r>
        <w:t>4.3.2.2.2</w:t>
      </w:r>
      <w:r>
        <w:tab/>
        <w:t>Recipient is a target</w:t>
      </w:r>
    </w:p>
    <w:p w14:paraId="4B8EE550" w14:textId="19AF5732" w:rsidR="001C426D" w:rsidRDefault="001C426D" w:rsidP="001C426D">
      <w:r>
        <w:t>The figure 4.3.2.2.2-1 extends the illustration shown in figure 4.3.1.2-1 by including the LI steps performed along with the file transfer related steps. Here, RCS User (B) is a target in the RCS Server (B) and the HTTP Content Server.</w:t>
      </w:r>
      <w:r w:rsidR="00842B86">
        <w:t xml:space="preserve"> </w:t>
      </w:r>
      <w:r>
        <w:t>Only the provisioning-method can be considered RCS Server (B) is presumed to be not able to send any triggers to the POIs present in the HTTP Content Server.</w:t>
      </w:r>
    </w:p>
    <w:p w14:paraId="44000DD2" w14:textId="7F8871FD" w:rsidR="001C426D" w:rsidRDefault="001C426D" w:rsidP="001C426D">
      <w:pPr>
        <w:pStyle w:val="B1"/>
        <w:ind w:left="0" w:firstLine="0"/>
        <w:jc w:val="center"/>
      </w:pPr>
      <w:r>
        <w:object w:dxaOrig="22104" w:dyaOrig="7320" w14:anchorId="510B1E49">
          <v:shape id="_x0000_i1027" type="#_x0000_t75" style="width:481.85pt;height:159.7pt" o:ole="">
            <v:imagedata r:id="rId12" o:title=""/>
          </v:shape>
          <o:OLEObject Type="Embed" ProgID="Visio.Drawing.15" ShapeID="_x0000_i1027" DrawAspect="Content" ObjectID="_1812895702" r:id="rId13"/>
        </w:object>
      </w:r>
    </w:p>
    <w:p w14:paraId="511F105F" w14:textId="7F1C0197" w:rsidR="001C426D" w:rsidRDefault="00842B86" w:rsidP="001C426D">
      <w:pPr>
        <w:pStyle w:val="Caption"/>
        <w:jc w:val="center"/>
      </w:pPr>
      <w:r>
        <w:t xml:space="preserve"> </w:t>
      </w:r>
      <w:r w:rsidR="001C426D">
        <w:t>Figure 4.3.2.2.2-1: File transfer in the same domain</w:t>
      </w:r>
      <w:r>
        <w:t xml:space="preserve"> </w:t>
      </w:r>
      <w:r w:rsidR="001C426D">
        <w:t>– LI shown (recipient is target)</w:t>
      </w:r>
    </w:p>
    <w:p w14:paraId="2FC3F99C" w14:textId="77777777" w:rsidR="001C426D" w:rsidRDefault="001C426D" w:rsidP="001C426D">
      <w:pPr>
        <w:pStyle w:val="B1"/>
        <w:ind w:left="644" w:firstLine="0"/>
      </w:pPr>
    </w:p>
    <w:p w14:paraId="0C4B9B22" w14:textId="76B0D182" w:rsidR="001C426D" w:rsidRDefault="001C426D" w:rsidP="001C426D">
      <w:r>
        <w:t>For the interception of RCS related SIP messages, the RCS Server (B) provides the LI functions when RCS User (B) is a target for RCS.</w:t>
      </w:r>
    </w:p>
    <w:p w14:paraId="4B8B2970" w14:textId="786258D7" w:rsidR="001C426D" w:rsidRDefault="006E5374" w:rsidP="001C426D">
      <w:r>
        <w:t>With the provisioning method, f</w:t>
      </w:r>
      <w:r w:rsidR="001C426D">
        <w:t xml:space="preserve">or </w:t>
      </w:r>
      <w:r>
        <w:t>f</w:t>
      </w:r>
      <w:r w:rsidR="001C426D">
        <w:t>ile download related steps, the HTTP Content Server provides the LI functions based on the target identity provisioned.</w:t>
      </w:r>
    </w:p>
    <w:p w14:paraId="34C18F78" w14:textId="6FF7309B" w:rsidR="001C426D" w:rsidRDefault="001C426D" w:rsidP="001C426D">
      <w:r>
        <w:t>The steps involved in the file transfer procedure same as the steps illustrated in figure 4.3.1.2-1. The LI specific steps are as listed below:</w:t>
      </w:r>
    </w:p>
    <w:p w14:paraId="00A9CA03" w14:textId="791097ED" w:rsidR="001C426D" w:rsidRDefault="001C426D" w:rsidP="001C426D">
      <w:pPr>
        <w:pStyle w:val="B1"/>
        <w:numPr>
          <w:ilvl w:val="0"/>
          <w:numId w:val="23"/>
        </w:numPr>
      </w:pPr>
      <w:r>
        <w:t>The IRI-POI present in the RCS Server (B) provides the LI function for the SIP messages received to and then from and sent to the RCS User (B), a target for RCS. The diagram indicates that step</w:t>
      </w:r>
      <w:r w:rsidR="006E5374">
        <w:t>s</w:t>
      </w:r>
      <w:r>
        <w:t xml:space="preserve"> 5, 6 and 9 lead to LI.</w:t>
      </w:r>
    </w:p>
    <w:p w14:paraId="0CB77949" w14:textId="0CA1556A" w:rsidR="001C426D" w:rsidRDefault="001C426D" w:rsidP="001C426D">
      <w:pPr>
        <w:pStyle w:val="B1"/>
        <w:numPr>
          <w:ilvl w:val="0"/>
          <w:numId w:val="23"/>
        </w:numPr>
      </w:pPr>
      <w:r>
        <w:t>If the identity of RCS User (B) during the authentication procedure (step 7) is a provisioned target identity, then the POIs present in the HTTP Content Server provide the LI functions for the file downloaded by the target. The diagram indicates that step 7 and step 8 lead to LI. If the CC is delivery is required, then the CC-POI would provide the contents of the file.</w:t>
      </w:r>
    </w:p>
    <w:p w14:paraId="2C67B52E" w14:textId="24566FCB" w:rsidR="001C426D" w:rsidRDefault="001C426D" w:rsidP="001C426D">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00EC28AA" w14:textId="0B8D8338" w:rsidR="00BD334A" w:rsidRDefault="00BD334A" w:rsidP="00BD334A">
      <w:pPr>
        <w:pStyle w:val="Heading3"/>
      </w:pPr>
      <w:r>
        <w:t>4.3.2.3</w:t>
      </w:r>
      <w:r>
        <w:tab/>
        <w:t xml:space="preserve">LI functions </w:t>
      </w:r>
      <w:r w:rsidR="001C426D">
        <w:t>for file transfer with</w:t>
      </w:r>
      <w:r>
        <w:t xml:space="preserve"> file localization function</w:t>
      </w:r>
    </w:p>
    <w:p w14:paraId="1122D267" w14:textId="77051F5C" w:rsidR="00BD334A" w:rsidRDefault="00BD334A" w:rsidP="00BD334A">
      <w:pPr>
        <w:pStyle w:val="Heading5"/>
      </w:pPr>
      <w:r>
        <w:t>4.3.2.3.</w:t>
      </w:r>
      <w:r w:rsidR="001C426D">
        <w:t>1</w:t>
      </w:r>
      <w:r>
        <w:tab/>
      </w:r>
      <w:r w:rsidR="001C426D">
        <w:t>Sender is a target</w:t>
      </w:r>
    </w:p>
    <w:p w14:paraId="028904AC" w14:textId="77777777" w:rsidR="001C426D" w:rsidRDefault="00BD334A" w:rsidP="001C426D">
      <w:r>
        <w:t>The figure 4.3.2.3</w:t>
      </w:r>
      <w:r w:rsidR="00BF1AF3">
        <w:t>.</w:t>
      </w:r>
      <w:r w:rsidR="001C426D">
        <w:t>1</w:t>
      </w:r>
      <w:r w:rsidR="00BF1AF3">
        <w:t>-</w:t>
      </w:r>
      <w:r>
        <w:t>1 extends the illustration shown in figure 4.3.</w:t>
      </w:r>
      <w:r w:rsidR="005B79FA">
        <w:t>1</w:t>
      </w:r>
      <w:r>
        <w:t>.</w:t>
      </w:r>
      <w:r w:rsidR="00BF1AF3">
        <w:t>3</w:t>
      </w:r>
      <w:r>
        <w:t xml:space="preserve">-1 by including the LI steps performed along with the file transfer related steps. </w:t>
      </w:r>
      <w:r w:rsidR="001C426D">
        <w:t xml:space="preserve">Here, RCS User (A) is a target in the RCS Server (A) and the HTTP Content Server. Both provisioning-method and triggering-method are considered for the LI at the HTTP Content Server. </w:t>
      </w:r>
    </w:p>
    <w:p w14:paraId="0FCEB6DE" w14:textId="450B96E7" w:rsidR="00BD334A" w:rsidRDefault="00D15002" w:rsidP="00BD334A">
      <w:pPr>
        <w:pStyle w:val="B1"/>
        <w:ind w:left="0" w:firstLine="0"/>
        <w:jc w:val="center"/>
      </w:pPr>
      <w:r>
        <w:object w:dxaOrig="25500" w:dyaOrig="7980" w14:anchorId="546A3E89">
          <v:shape id="_x0000_i1028" type="#_x0000_t75" style="width:480.45pt;height:150.45pt" o:ole="">
            <v:imagedata r:id="rId14" o:title=""/>
          </v:shape>
          <o:OLEObject Type="Embed" ProgID="Visio.Drawing.15" ShapeID="_x0000_i1028" DrawAspect="Content" ObjectID="_1812895703" r:id="rId15"/>
        </w:object>
      </w:r>
    </w:p>
    <w:p w14:paraId="084A16E1" w14:textId="7F11B313" w:rsidR="00BD334A" w:rsidRDefault="00842B86" w:rsidP="00BD334A">
      <w:pPr>
        <w:pStyle w:val="Caption"/>
        <w:jc w:val="center"/>
      </w:pPr>
      <w:r>
        <w:t xml:space="preserve"> </w:t>
      </w:r>
      <w:r w:rsidR="00BD334A">
        <w:t>Figure 4.3.2.</w:t>
      </w:r>
      <w:r w:rsidR="00BF1AF3">
        <w:t>3.</w:t>
      </w:r>
      <w:r w:rsidR="00D15002">
        <w:t>1</w:t>
      </w:r>
      <w:r w:rsidR="00BD334A">
        <w:t>-1: File transfer with a file localization function – LI shown</w:t>
      </w:r>
      <w:r w:rsidR="00D15002">
        <w:t xml:space="preserve"> (sender is a target)</w:t>
      </w:r>
    </w:p>
    <w:p w14:paraId="1D5C5A02" w14:textId="77777777" w:rsidR="00BD334A" w:rsidRDefault="00BD334A" w:rsidP="00BD334A">
      <w:pPr>
        <w:pStyle w:val="B1"/>
        <w:ind w:left="644" w:firstLine="0"/>
      </w:pPr>
    </w:p>
    <w:p w14:paraId="6520E614" w14:textId="230B7FA3" w:rsidR="00D15002" w:rsidRDefault="00D15002" w:rsidP="00D15002">
      <w:r>
        <w:lastRenderedPageBreak/>
        <w:t>For the interception of RCS related SIP messages, the RCS Server (A) provides the LI functions when RCS User (A) is a target for RCS</w:t>
      </w:r>
      <w:r w:rsidR="00842B86">
        <w:t xml:space="preserve"> </w:t>
      </w:r>
    </w:p>
    <w:p w14:paraId="3A277D6F" w14:textId="0B2C4F3C" w:rsidR="00D15002" w:rsidRDefault="006E5374" w:rsidP="00D15002">
      <w:r>
        <w:t>For</w:t>
      </w:r>
      <w:r w:rsidR="00D15002">
        <w:t xml:space="preserve"> </w:t>
      </w:r>
      <w:r>
        <w:t>f</w:t>
      </w:r>
      <w:r w:rsidR="00D15002">
        <w:t>ile upload</w:t>
      </w:r>
      <w:r>
        <w:t xml:space="preserve"> and</w:t>
      </w:r>
      <w:r w:rsidR="00842B86">
        <w:t xml:space="preserve"> </w:t>
      </w:r>
      <w:r>
        <w:t>retrieval</w:t>
      </w:r>
      <w:r w:rsidR="00D15002">
        <w:t xml:space="preserve"> related steps, the HTTP Content Server provides the LI functions based on the target identity provisioned and based on the trigger received from the TFs present in the RCS Server (A).</w:t>
      </w:r>
    </w:p>
    <w:p w14:paraId="1803E1F2" w14:textId="3DE85B0F" w:rsidR="00D15002" w:rsidRDefault="00D15002" w:rsidP="00D15002">
      <w:r>
        <w:t>The steps involved in the file transfer procedure same as the steps illustrated in figure 4.3.1.3-1. The LI specific steps are as listed below:</w:t>
      </w:r>
    </w:p>
    <w:p w14:paraId="67FFB37D" w14:textId="15FA1303" w:rsidR="00D15002" w:rsidRDefault="00D15002" w:rsidP="00D15002">
      <w:pPr>
        <w:pStyle w:val="B1"/>
        <w:numPr>
          <w:ilvl w:val="0"/>
          <w:numId w:val="23"/>
        </w:numPr>
      </w:pPr>
      <w:r>
        <w:t>The IRI-POI present in the RCS Server (A) provides the LI function for the SIP messages received from and sent to the RCS User (A), a target for RCS. The diagram indicates that step 4 and step 16 lead to LI.</w:t>
      </w:r>
    </w:p>
    <w:p w14:paraId="5795B38D" w14:textId="35B81549" w:rsidR="00D15002" w:rsidRDefault="00D15002" w:rsidP="00D15002">
      <w:pPr>
        <w:pStyle w:val="B1"/>
        <w:numPr>
          <w:ilvl w:val="0"/>
          <w:numId w:val="23"/>
        </w:numPr>
      </w:pPr>
      <w:r>
        <w:t>If the identity of RCS User (A) during the authentication procedure (step 1) is a provisioned target identity, then the POIs present in the HTTP Content Server provide the LI functions for the file uploaded by the target. The diagram indicates that step 1 and step 2 lead to LI.</w:t>
      </w:r>
      <w:r w:rsidR="00842B86">
        <w:t xml:space="preserve"> </w:t>
      </w:r>
      <w:r>
        <w:t>Step 2 leads to LI if CC delivery is required.</w:t>
      </w:r>
    </w:p>
    <w:p w14:paraId="25160CB4" w14:textId="72155806" w:rsidR="00D15002" w:rsidRDefault="00D15002" w:rsidP="00D15002">
      <w:pPr>
        <w:pStyle w:val="B1"/>
        <w:numPr>
          <w:ilvl w:val="0"/>
          <w:numId w:val="23"/>
        </w:numPr>
      </w:pPr>
      <w:r>
        <w:t>When the URL-FO is received from the target (RCS User (A)), the IRI-TF present in the RCS Server (A) sends the LI_T2 trigger to the IRI-POI present in the HTTP Content server.</w:t>
      </w:r>
    </w:p>
    <w:p w14:paraId="59F21F1E" w14:textId="37DEDB76" w:rsidR="00D15002" w:rsidRDefault="00D15002" w:rsidP="00D15002">
      <w:pPr>
        <w:pStyle w:val="B1"/>
        <w:ind w:left="644" w:firstLine="0"/>
      </w:pPr>
      <w:r>
        <w:t>Likewise, when the URL-FO is received from the target (RCS User (A)), the CC-TF present in the RCS Server (A) sends the LI_T3 trigger to the CC-POI present in the HTTP Content Server, if CC delivery is required.</w:t>
      </w:r>
    </w:p>
    <w:p w14:paraId="38A0B7E9" w14:textId="7B960C50" w:rsidR="00D15002" w:rsidRDefault="00D15002" w:rsidP="00D15002">
      <w:pPr>
        <w:pStyle w:val="B1"/>
        <w:ind w:left="644" w:firstLine="0"/>
      </w:pPr>
      <w:r>
        <w:t xml:space="preserve">The two triggers are shown in the diagram </w:t>
      </w:r>
      <w:proofErr w:type="spellStart"/>
      <w:r>
        <w:t>LI_Tn</w:t>
      </w:r>
      <w:proofErr w:type="spellEnd"/>
      <w:r>
        <w:t xml:space="preserve"> triggers with URL_FO as the target identifier. Within the diagram, the trigger is shown as step 4A, executed after step 4.</w:t>
      </w:r>
    </w:p>
    <w:p w14:paraId="08BC42B6" w14:textId="46636015" w:rsidR="00D15002" w:rsidRDefault="00D15002" w:rsidP="00D15002">
      <w:pPr>
        <w:pStyle w:val="B1"/>
        <w:numPr>
          <w:ilvl w:val="0"/>
          <w:numId w:val="23"/>
        </w:numPr>
      </w:pPr>
      <w:r>
        <w:t xml:space="preserve">IRI-POI present in the HTTP Content Server, upon receiving the LI_T2 trigger generates the </w:t>
      </w:r>
      <w:proofErr w:type="spellStart"/>
      <w:r>
        <w:t>xIRI</w:t>
      </w:r>
      <w:proofErr w:type="spellEnd"/>
      <w:r>
        <w:t xml:space="preserve"> record indicating that a file present at the URL-FO is downloaded from that URL. The diagram indicates that step 8 leads to LI</w:t>
      </w:r>
      <w:r w:rsidR="00502EA6">
        <w:t>.</w:t>
      </w:r>
    </w:p>
    <w:p w14:paraId="3957E429" w14:textId="6D69EBC1" w:rsidR="00D15002" w:rsidRDefault="00D15002" w:rsidP="00D15002">
      <w:pPr>
        <w:pStyle w:val="B1"/>
        <w:ind w:left="644" w:firstLine="0"/>
      </w:pPr>
      <w:r>
        <w:t xml:space="preserve">The file upload has actually happened before the LI_T2 trigger was received and therefore, the IRI-POI generates the </w:t>
      </w:r>
      <w:proofErr w:type="spellStart"/>
      <w:r>
        <w:t>xIRI</w:t>
      </w:r>
      <w:proofErr w:type="spellEnd"/>
      <w:r>
        <w:t xml:space="preserve"> record based on the fact that an uploaded file is stored at the URL_FO. The </w:t>
      </w:r>
      <w:proofErr w:type="spellStart"/>
      <w:r>
        <w:t>xIRI</w:t>
      </w:r>
      <w:proofErr w:type="spellEnd"/>
      <w:r>
        <w:t xml:space="preserve"> may indicate that a file is present at the URL_FO.</w:t>
      </w:r>
      <w:r w:rsidR="00842B86">
        <w:t xml:space="preserve"> </w:t>
      </w:r>
      <w:r>
        <w:t>The diagram indicates that step 2 leads to LI.</w:t>
      </w:r>
    </w:p>
    <w:p w14:paraId="7BD8BA87" w14:textId="4A4D8C9B" w:rsidR="00D15002" w:rsidRDefault="00D15002" w:rsidP="00D15002">
      <w:pPr>
        <w:pStyle w:val="B1"/>
        <w:numPr>
          <w:ilvl w:val="0"/>
          <w:numId w:val="23"/>
        </w:numPr>
      </w:pPr>
      <w:r>
        <w:t xml:space="preserve">CC-POI present in the HTTP Content Server, upon receiving the LI_T3 trigger generates the </w:t>
      </w:r>
      <w:proofErr w:type="spellStart"/>
      <w:r>
        <w:t>xCC</w:t>
      </w:r>
      <w:proofErr w:type="spellEnd"/>
      <w:r>
        <w:t xml:space="preserve"> record with the content of the file stored at the URL_FO, the target identifiers received in the LI_T3 trigger. The diagram indicates that step 2 leads to LI</w:t>
      </w:r>
      <w:r w:rsidR="00502EA6">
        <w:t>.</w:t>
      </w:r>
    </w:p>
    <w:p w14:paraId="4478D1BE" w14:textId="13863B0F" w:rsidR="00D15002" w:rsidRDefault="00D15002" w:rsidP="00D15002">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44B1EBAD" w14:textId="1F947050" w:rsidR="00D15002" w:rsidRDefault="00D15002" w:rsidP="00D15002">
      <w:r>
        <w:t>One may observe that the LI steps at the HTTP Content Server are same as shown in the illustration of clause 4.3.2.2.1.</w:t>
      </w:r>
    </w:p>
    <w:p w14:paraId="070B231E" w14:textId="5B7202AA" w:rsidR="00D15002" w:rsidRPr="003208F6" w:rsidRDefault="00D15002" w:rsidP="00D15002">
      <w:pPr>
        <w:pStyle w:val="Heading5"/>
      </w:pPr>
      <w:r>
        <w:t>4.3.2.3.2</w:t>
      </w:r>
      <w:r>
        <w:tab/>
        <w:t>Recipient is a target</w:t>
      </w:r>
    </w:p>
    <w:p w14:paraId="67692550" w14:textId="1CA579F1" w:rsidR="00D15002" w:rsidRDefault="00D15002" w:rsidP="00D15002">
      <w:r>
        <w:t>Two options are provided here:</w:t>
      </w:r>
    </w:p>
    <w:p w14:paraId="537EFADA" w14:textId="77777777" w:rsidR="00D15002" w:rsidRPr="00D15002" w:rsidRDefault="00D15002" w:rsidP="00D15002">
      <w:pPr>
        <w:rPr>
          <w:u w:val="single"/>
        </w:rPr>
      </w:pPr>
      <w:r w:rsidRPr="00D15002">
        <w:rPr>
          <w:u w:val="single"/>
        </w:rPr>
        <w:t>Option 1:</w:t>
      </w:r>
    </w:p>
    <w:p w14:paraId="572E1997" w14:textId="1343D3F7" w:rsidR="00D15002" w:rsidRDefault="00D15002" w:rsidP="00D15002">
      <w:r>
        <w:t>The figure 4.3.2.3.2-1</w:t>
      </w:r>
      <w:r w:rsidR="0048462F">
        <w:t>A</w:t>
      </w:r>
      <w:r>
        <w:t xml:space="preserve"> extends the illustration shown in figure 4.3.1.3-1 by including the LI steps performed along with the file transfer related steps. Here, RCS User (B) is a target in the RCS Server (B) and the File Localization Function.</w:t>
      </w:r>
      <w:r w:rsidR="00842B86">
        <w:t xml:space="preserve"> </w:t>
      </w:r>
      <w:r>
        <w:t>Both provisioning-method and triggering-method are considered for the LI at the File Localization Function.</w:t>
      </w:r>
    </w:p>
    <w:p w14:paraId="598A2E7F" w14:textId="6A77787C" w:rsidR="00D15002" w:rsidRDefault="0048462F" w:rsidP="00D15002">
      <w:pPr>
        <w:pStyle w:val="B1"/>
        <w:ind w:left="0" w:firstLine="0"/>
        <w:jc w:val="center"/>
      </w:pPr>
      <w:r>
        <w:object w:dxaOrig="25500" w:dyaOrig="7980" w14:anchorId="2BB495A9">
          <v:shape id="_x0000_i1029" type="#_x0000_t75" style="width:480.45pt;height:150.45pt" o:ole="">
            <v:imagedata r:id="rId16" o:title=""/>
          </v:shape>
          <o:OLEObject Type="Embed" ProgID="Visio.Drawing.15" ShapeID="_x0000_i1029" DrawAspect="Content" ObjectID="_1812895704" r:id="rId17"/>
        </w:object>
      </w:r>
    </w:p>
    <w:p w14:paraId="56E009A0" w14:textId="1A6CD774" w:rsidR="00D15002" w:rsidRDefault="00842B86" w:rsidP="00842B86">
      <w:pPr>
        <w:pStyle w:val="Caption"/>
        <w:jc w:val="center"/>
      </w:pPr>
      <w:r>
        <w:lastRenderedPageBreak/>
        <w:t xml:space="preserve"> </w:t>
      </w:r>
      <w:r w:rsidR="00D15002">
        <w:t>Figure 4.3.2.3.2-1A: File transfer with a file localization function – LI shown (recipient is target)</w:t>
      </w:r>
    </w:p>
    <w:p w14:paraId="6BDE2C4B" w14:textId="10C9A0BB" w:rsidR="00D15002" w:rsidRDefault="00D15002" w:rsidP="00842B86">
      <w:pPr>
        <w:spacing w:before="120"/>
      </w:pPr>
      <w:r>
        <w:t>For the interception of RCS related SIP messages, the RCS Server (B) provides the LI functions when RCS User (B) is a target for RCS.</w:t>
      </w:r>
    </w:p>
    <w:p w14:paraId="45562C09" w14:textId="2227F2F6" w:rsidR="00D15002" w:rsidRDefault="006E5374" w:rsidP="00D15002">
      <w:r>
        <w:t>For f</w:t>
      </w:r>
      <w:r w:rsidR="00D15002">
        <w:t xml:space="preserve">ile retrieval and </w:t>
      </w:r>
      <w:r>
        <w:t>f</w:t>
      </w:r>
      <w:r w:rsidR="00D15002">
        <w:t xml:space="preserve">ile download related steps, the </w:t>
      </w:r>
      <w:r>
        <w:t>File Localization Function</w:t>
      </w:r>
      <w:r w:rsidR="00D15002">
        <w:t xml:space="preserve"> provides the LI functions based on the target identity provisioned</w:t>
      </w:r>
      <w:r>
        <w:t xml:space="preserve"> and based on the trigger received from the TFs present in the RCS Server (B)</w:t>
      </w:r>
      <w:r w:rsidR="00D15002">
        <w:t>.</w:t>
      </w:r>
    </w:p>
    <w:p w14:paraId="15E4399A" w14:textId="71A096B7" w:rsidR="00D15002" w:rsidRDefault="00D15002" w:rsidP="00D15002">
      <w:r>
        <w:t>The steps involved in the file transfer procedure same as the steps illustrated in figure 4.3.1.</w:t>
      </w:r>
      <w:r w:rsidR="006E5374">
        <w:t>3</w:t>
      </w:r>
      <w:r>
        <w:t>-1. The LI specific steps are as listed below:</w:t>
      </w:r>
    </w:p>
    <w:p w14:paraId="6F8284BC" w14:textId="38C2D208" w:rsidR="00D15002" w:rsidRDefault="00D15002" w:rsidP="00D15002">
      <w:pPr>
        <w:pStyle w:val="B1"/>
        <w:numPr>
          <w:ilvl w:val="0"/>
          <w:numId w:val="23"/>
        </w:numPr>
      </w:pPr>
      <w:r>
        <w:t>The IRI-POI present in the RCS Server (B) provides the LI function for the SIP messages received to and then from and sent to the RCS User (B), a target for RCS. The diagram indicates that step</w:t>
      </w:r>
      <w:r w:rsidR="006E5374">
        <w:t>s</w:t>
      </w:r>
      <w:r>
        <w:t xml:space="preserve"> 5, </w:t>
      </w:r>
      <w:r w:rsidR="006E5374">
        <w:t>11</w:t>
      </w:r>
      <w:r>
        <w:t xml:space="preserve"> and </w:t>
      </w:r>
      <w:r w:rsidR="006E5374">
        <w:t>14</w:t>
      </w:r>
      <w:r>
        <w:t xml:space="preserve"> lead to LI.</w:t>
      </w:r>
    </w:p>
    <w:p w14:paraId="7D2B1E8C" w14:textId="250057F2" w:rsidR="00D15002" w:rsidRDefault="00D15002" w:rsidP="00D15002">
      <w:pPr>
        <w:pStyle w:val="B1"/>
        <w:numPr>
          <w:ilvl w:val="0"/>
          <w:numId w:val="23"/>
        </w:numPr>
      </w:pPr>
      <w:r>
        <w:t xml:space="preserve">If the identity of RCS User (B) during the authentication procedure (step </w:t>
      </w:r>
      <w:r w:rsidR="006E5374">
        <w:t>12</w:t>
      </w:r>
      <w:r>
        <w:t xml:space="preserve">) is a provisioned target identity, then the POIs present in the </w:t>
      </w:r>
      <w:r w:rsidR="006E5374">
        <w:t>File Localization Function</w:t>
      </w:r>
      <w:r>
        <w:t xml:space="preserve"> provide the LI functions for the file downloaded by the target. The diagram indicates that step </w:t>
      </w:r>
      <w:r w:rsidR="0048462F">
        <w:t>12</w:t>
      </w:r>
      <w:r>
        <w:t xml:space="preserve"> and step </w:t>
      </w:r>
      <w:r w:rsidR="0048462F">
        <w:t>13</w:t>
      </w:r>
      <w:r>
        <w:t xml:space="preserve"> lead to LI. If the CC is delivery is required, then the CC-POI would provide the contents of the file.</w:t>
      </w:r>
    </w:p>
    <w:p w14:paraId="61B0FA96" w14:textId="193AACFE" w:rsidR="006E5374" w:rsidRDefault="006E5374" w:rsidP="006E5374">
      <w:pPr>
        <w:pStyle w:val="B1"/>
        <w:numPr>
          <w:ilvl w:val="0"/>
          <w:numId w:val="23"/>
        </w:numPr>
      </w:pPr>
      <w:r>
        <w:t>When the URL-FO is received from the originating end, if the destination (i.e. the recipient, the RCS User (B)) is a target, then the IRI-TF present in the RCS Server (B) sends the LI_T2 trigger to the IRI-POI present in the File Localization Function.</w:t>
      </w:r>
    </w:p>
    <w:p w14:paraId="5D8A340B" w14:textId="7B0B4A16" w:rsidR="006E5374" w:rsidRDefault="006E5374" w:rsidP="006E5374">
      <w:pPr>
        <w:pStyle w:val="B1"/>
        <w:numPr>
          <w:ilvl w:val="0"/>
          <w:numId w:val="23"/>
        </w:numPr>
      </w:pPr>
      <w:r>
        <w:t>Likewise, when the URL-FO is received from the originating end, if the destination (i.e. the recipient, the RCS User (B)) is a target, then the CC-TF present in the RCS Server (B) sends the LI_T3 trigger to the CC-POI present in the File Localization Function, if CC delivery is required.</w:t>
      </w:r>
    </w:p>
    <w:p w14:paraId="19FB64E3" w14:textId="7B262892" w:rsidR="006E5374" w:rsidRDefault="006E5374" w:rsidP="006E5374">
      <w:pPr>
        <w:pStyle w:val="B1"/>
        <w:ind w:left="644" w:firstLine="0"/>
      </w:pPr>
      <w:r>
        <w:t xml:space="preserve">The two triggers are shown in the diagram </w:t>
      </w:r>
      <w:proofErr w:type="spellStart"/>
      <w:r>
        <w:t>LI_Tn</w:t>
      </w:r>
      <w:proofErr w:type="spellEnd"/>
      <w:r>
        <w:t xml:space="preserve"> triggers with URL_FO as the target identifier. Within the diagram, the trigger is shown as step 6A, executed after step 6.</w:t>
      </w:r>
    </w:p>
    <w:p w14:paraId="30225CAC" w14:textId="01EF6F8A" w:rsidR="0048462F" w:rsidRDefault="006E5374" w:rsidP="0048462F">
      <w:pPr>
        <w:pStyle w:val="B1"/>
        <w:numPr>
          <w:ilvl w:val="0"/>
          <w:numId w:val="23"/>
        </w:numPr>
      </w:pPr>
      <w:r>
        <w:t xml:space="preserve">IRI-POI present in the File Localization Function, upon receiving the LI_T2 trigger generates the </w:t>
      </w:r>
      <w:proofErr w:type="spellStart"/>
      <w:r>
        <w:t>xIRI</w:t>
      </w:r>
      <w:proofErr w:type="spellEnd"/>
      <w:r>
        <w:t xml:space="preserve"> record when the file is retrieved from the HTTP Content Server </w:t>
      </w:r>
      <w:r w:rsidR="0048462F">
        <w:t xml:space="preserve">using the URL-FO. </w:t>
      </w:r>
      <w:r>
        <w:t xml:space="preserve">The diagram indicates that </w:t>
      </w:r>
      <w:proofErr w:type="gramStart"/>
      <w:r>
        <w:t>step</w:t>
      </w:r>
      <w:proofErr w:type="gramEnd"/>
      <w:r>
        <w:t xml:space="preserve"> </w:t>
      </w:r>
      <w:r w:rsidR="0048462F">
        <w:t xml:space="preserve">7 and </w:t>
      </w:r>
      <w:r>
        <w:t>8 lead to LI</w:t>
      </w:r>
      <w:r w:rsidR="0048462F">
        <w:t>.</w:t>
      </w:r>
    </w:p>
    <w:p w14:paraId="3DA3C19E" w14:textId="27FDE30B" w:rsidR="006E5374" w:rsidRDefault="006E5374" w:rsidP="006E5374">
      <w:pPr>
        <w:pStyle w:val="B1"/>
        <w:numPr>
          <w:ilvl w:val="0"/>
          <w:numId w:val="23"/>
        </w:numPr>
      </w:pPr>
      <w:r>
        <w:t xml:space="preserve">CC-POI present in the </w:t>
      </w:r>
      <w:r w:rsidR="0048462F">
        <w:t>File Localization Function</w:t>
      </w:r>
      <w:r>
        <w:t xml:space="preserve">, upon receiving the LI_T3 trigger generates the </w:t>
      </w:r>
      <w:proofErr w:type="spellStart"/>
      <w:r>
        <w:t>xCC</w:t>
      </w:r>
      <w:proofErr w:type="spellEnd"/>
      <w:r>
        <w:t xml:space="preserve"> record with the content of the file </w:t>
      </w:r>
      <w:r w:rsidR="0048462F">
        <w:t xml:space="preserve">retrieved from the HTTP Content Server. </w:t>
      </w:r>
      <w:r>
        <w:t xml:space="preserve">The diagram indicates that step </w:t>
      </w:r>
      <w:r w:rsidR="0048462F">
        <w:t xml:space="preserve">8 </w:t>
      </w:r>
      <w:r>
        <w:t>leads to LI</w:t>
      </w:r>
      <w:r w:rsidR="0048462F">
        <w:t>.</w:t>
      </w:r>
    </w:p>
    <w:p w14:paraId="7A3FE39B" w14:textId="5996B668" w:rsidR="00D15002" w:rsidRDefault="00D15002" w:rsidP="00D15002">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0B18905F" w14:textId="1499F4CB" w:rsidR="0048462F" w:rsidRPr="00D15002" w:rsidRDefault="0048462F" w:rsidP="0048462F">
      <w:pPr>
        <w:rPr>
          <w:u w:val="single"/>
        </w:rPr>
      </w:pPr>
      <w:r w:rsidRPr="00D15002">
        <w:rPr>
          <w:u w:val="single"/>
        </w:rPr>
        <w:t xml:space="preserve">Option </w:t>
      </w:r>
      <w:r>
        <w:rPr>
          <w:u w:val="single"/>
        </w:rPr>
        <w:t>2</w:t>
      </w:r>
      <w:r w:rsidRPr="00D15002">
        <w:rPr>
          <w:u w:val="single"/>
        </w:rPr>
        <w:t>:</w:t>
      </w:r>
    </w:p>
    <w:p w14:paraId="48673460" w14:textId="05E0933F" w:rsidR="0048462F" w:rsidRDefault="0048462F" w:rsidP="0048462F">
      <w:r>
        <w:t>The figure 4.3.2.3.2-1B extends the illustration shown in figure 4.3.1.3-1 by including the LI steps performed along with the file transfer related steps. Here, RCS User (B) is a target in the RCS Server (B) and the File Localization Function.</w:t>
      </w:r>
      <w:r w:rsidR="00842B86">
        <w:t xml:space="preserve"> </w:t>
      </w:r>
      <w:r>
        <w:t>Both provisioning-method and triggering-method are considered for the LI at the File Localization Function.</w:t>
      </w:r>
    </w:p>
    <w:p w14:paraId="3A5112A1" w14:textId="5B35BF89" w:rsidR="0048462F" w:rsidRDefault="0048462F" w:rsidP="0048462F">
      <w:pPr>
        <w:pStyle w:val="B1"/>
        <w:ind w:left="0" w:firstLine="0"/>
        <w:jc w:val="center"/>
      </w:pPr>
      <w:r>
        <w:object w:dxaOrig="25500" w:dyaOrig="7980" w14:anchorId="4472302E">
          <v:shape id="_x0000_i1030" type="#_x0000_t75" style="width:480.45pt;height:150.45pt" o:ole="">
            <v:imagedata r:id="rId18" o:title=""/>
          </v:shape>
          <o:OLEObject Type="Embed" ProgID="Visio.Drawing.15" ShapeID="_x0000_i1030" DrawAspect="Content" ObjectID="_1812895705" r:id="rId19"/>
        </w:object>
      </w:r>
    </w:p>
    <w:p w14:paraId="53447677" w14:textId="11873A24" w:rsidR="0048462F" w:rsidRDefault="00842B86" w:rsidP="0048462F">
      <w:pPr>
        <w:pStyle w:val="Caption"/>
        <w:jc w:val="center"/>
      </w:pPr>
      <w:r>
        <w:t xml:space="preserve"> </w:t>
      </w:r>
      <w:r w:rsidR="0048462F">
        <w:t>Figure 4.3.2.3.2-1B: File transfer with a file localization function – LI shown (recipient is target)</w:t>
      </w:r>
    </w:p>
    <w:p w14:paraId="0481941E" w14:textId="77777777" w:rsidR="0048462F" w:rsidRDefault="0048462F" w:rsidP="0048462F">
      <w:pPr>
        <w:pStyle w:val="B1"/>
        <w:ind w:left="644" w:firstLine="0"/>
      </w:pPr>
    </w:p>
    <w:p w14:paraId="7A1BF10D" w14:textId="137D8BBD" w:rsidR="0048462F" w:rsidRDefault="0048462F" w:rsidP="0048462F">
      <w:r>
        <w:lastRenderedPageBreak/>
        <w:t>For the interception of RCS related SIP messages, the RCS Server (B) provides the LI functions when RCS User (B) is a target for RCS.</w:t>
      </w:r>
    </w:p>
    <w:p w14:paraId="1CFB7BBB" w14:textId="460DB359" w:rsidR="0048462F" w:rsidRDefault="0048462F" w:rsidP="0048462F">
      <w:r>
        <w:t>For file retrieval and file download related steps, the File Localization Function provides the LI functions based on the target identity provisioned and based on the trigger received from the TFs present in the RCS Server (B).</w:t>
      </w:r>
    </w:p>
    <w:p w14:paraId="76C68015" w14:textId="16A62D6F" w:rsidR="0048462F" w:rsidRDefault="0048462F" w:rsidP="0048462F">
      <w:r>
        <w:t>The steps involved in the file transfer procedure same as the steps illustrated in figure 4.3.1.3-1. The LI specific steps are as listed below:</w:t>
      </w:r>
    </w:p>
    <w:p w14:paraId="382CACF3" w14:textId="0029B579" w:rsidR="0048462F" w:rsidRDefault="0048462F" w:rsidP="0048462F">
      <w:pPr>
        <w:pStyle w:val="B1"/>
        <w:numPr>
          <w:ilvl w:val="0"/>
          <w:numId w:val="23"/>
        </w:numPr>
      </w:pPr>
      <w:r>
        <w:t>The IRI-POI present in the RCS Server (B) provides the LI function for the SIP messages received to and then from and sent to the RCS User (B), a target for RCS. The diagram indicates that steps 5, 11 and 14 lead to LI.</w:t>
      </w:r>
    </w:p>
    <w:p w14:paraId="24F3C1EB" w14:textId="5B2394A2" w:rsidR="0048462F" w:rsidRDefault="0048462F" w:rsidP="0048462F">
      <w:pPr>
        <w:pStyle w:val="B1"/>
        <w:numPr>
          <w:ilvl w:val="0"/>
          <w:numId w:val="23"/>
        </w:numPr>
      </w:pPr>
      <w:r>
        <w:t>If the identity of RCS User (B) during the authentication procedure (step 12) is a provisioned target identity, then the POIs present in the File Localization Function provide the LI functions for the file downloaded by the target. The diagram indicates that step 12 and step 13 lead to LI. If the CC is delivery is required, then the CC-POI would provide the contents of the file.</w:t>
      </w:r>
    </w:p>
    <w:p w14:paraId="36630D78" w14:textId="7F09F519" w:rsidR="0048462F" w:rsidRDefault="0048462F" w:rsidP="0048462F">
      <w:pPr>
        <w:pStyle w:val="B1"/>
        <w:numPr>
          <w:ilvl w:val="0"/>
          <w:numId w:val="23"/>
        </w:numPr>
      </w:pPr>
      <w:r>
        <w:t>When the URL-FT is received from File Localization Function, if the destination (i.e. the recipient, the RCS User (B)) is a target, then the IRI-TF present in the RCS Server (B) sends the LI_T2 trigger to the IRI-POI present in the File Localization Function.</w:t>
      </w:r>
    </w:p>
    <w:p w14:paraId="110877CF" w14:textId="3C0CBE09" w:rsidR="0048462F" w:rsidRDefault="0048462F" w:rsidP="0048462F">
      <w:pPr>
        <w:pStyle w:val="B1"/>
        <w:numPr>
          <w:ilvl w:val="0"/>
          <w:numId w:val="23"/>
        </w:numPr>
      </w:pPr>
      <w:r>
        <w:t>Likewise, when the URL-FT is received from File Localization Function, if the destination (i.e. the recipient, the RCS User (B)) is a target, then the CC-TF present in the RCS Server (B) sends the LI_T3 trigger to the CC-POI present in the File Localization Function, if CC delivery is required.</w:t>
      </w:r>
    </w:p>
    <w:p w14:paraId="0CE8F10E" w14:textId="4FE34625" w:rsidR="0048462F" w:rsidRDefault="0048462F" w:rsidP="0048462F">
      <w:pPr>
        <w:pStyle w:val="B1"/>
        <w:ind w:left="644" w:firstLine="0"/>
      </w:pPr>
      <w:r>
        <w:t xml:space="preserve">The two triggers are shown in the diagram </w:t>
      </w:r>
      <w:proofErr w:type="spellStart"/>
      <w:r>
        <w:t>LI_Tn</w:t>
      </w:r>
      <w:proofErr w:type="spellEnd"/>
      <w:r>
        <w:t xml:space="preserve"> triggers with URL_FO as the target identifier. Within the diagram, the trigger is shown as step 10A, executed after step 10.</w:t>
      </w:r>
    </w:p>
    <w:p w14:paraId="2EBFF9EC" w14:textId="5D06E257" w:rsidR="00502EA6" w:rsidRDefault="00502EA6" w:rsidP="00502EA6">
      <w:pPr>
        <w:pStyle w:val="B1"/>
        <w:numPr>
          <w:ilvl w:val="0"/>
          <w:numId w:val="23"/>
        </w:numPr>
      </w:pPr>
      <w:r>
        <w:t xml:space="preserve">IRI-POI present in the File Localization Function, upon receiving the LI_T2 trigger generates the </w:t>
      </w:r>
      <w:proofErr w:type="spellStart"/>
      <w:r>
        <w:t>xIRI</w:t>
      </w:r>
      <w:proofErr w:type="spellEnd"/>
      <w:r>
        <w:t xml:space="preserve"> record indicating that a file present at the URL-FT is downloaded from that URL. The diagram indicates that step 13 leads to LI.</w:t>
      </w:r>
    </w:p>
    <w:p w14:paraId="15E3A59C" w14:textId="6C2608D5" w:rsidR="00502EA6" w:rsidRDefault="00502EA6" w:rsidP="00502EA6">
      <w:pPr>
        <w:pStyle w:val="B1"/>
        <w:ind w:left="644" w:firstLine="0"/>
      </w:pPr>
      <w:r>
        <w:t xml:space="preserve">The file retrieval has actually happened before the LI_T2 trigger was received and therefore, the IRI-POI generates the </w:t>
      </w:r>
      <w:proofErr w:type="spellStart"/>
      <w:r>
        <w:t>xIRI</w:t>
      </w:r>
      <w:proofErr w:type="spellEnd"/>
      <w:r>
        <w:t xml:space="preserve"> record based on the fact that retrieved file is stored at the URL_FT. The </w:t>
      </w:r>
      <w:proofErr w:type="spellStart"/>
      <w:r>
        <w:t>xIRI</w:t>
      </w:r>
      <w:proofErr w:type="spellEnd"/>
      <w:r>
        <w:t xml:space="preserve"> may indicate that a file is present at the URL_FT. The diagram indicates that step 9 leads to LI.</w:t>
      </w:r>
    </w:p>
    <w:p w14:paraId="5955011A" w14:textId="7FB17B39" w:rsidR="00502EA6" w:rsidRDefault="00502EA6" w:rsidP="00502EA6">
      <w:pPr>
        <w:pStyle w:val="B1"/>
        <w:numPr>
          <w:ilvl w:val="0"/>
          <w:numId w:val="23"/>
        </w:numPr>
      </w:pPr>
      <w:r>
        <w:t xml:space="preserve">CC-POI present in the File Localization Function, upon receiving the LI_T3 trigger generates the </w:t>
      </w:r>
      <w:proofErr w:type="spellStart"/>
      <w:r>
        <w:t>xCC</w:t>
      </w:r>
      <w:proofErr w:type="spellEnd"/>
      <w:r>
        <w:t xml:space="preserve"> record with the content of the file stored at the URL_FT, the target identifiers received in the LI_T3 trigger. The diagram indicates that step 9 leads to LI.</w:t>
      </w:r>
    </w:p>
    <w:p w14:paraId="15412EE3" w14:textId="0A2DBC6F" w:rsidR="0048462F" w:rsidRDefault="0048462F" w:rsidP="0048462F">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35E5AA3C" w14:textId="4D0D5694" w:rsidR="00502EA6" w:rsidRDefault="00502EA6" w:rsidP="00502EA6">
      <w:pPr>
        <w:pStyle w:val="Heading5"/>
      </w:pPr>
      <w:r>
        <w:t>4.3.2.3.3</w:t>
      </w:r>
      <w:r>
        <w:tab/>
        <w:t>Recipient is a target non-local ID</w:t>
      </w:r>
    </w:p>
    <w:p w14:paraId="46C09477" w14:textId="17A294EA" w:rsidR="00502EA6" w:rsidRDefault="00502EA6" w:rsidP="00502EA6">
      <w:r>
        <w:t>The figure 4.3.2.3.3-1 extends the illustration shown in figure 4.3.1.3-1 by including the LI steps performed along with the file transfer related steps. Here, RCS User (B) is a target non-local ID in the RCS Server (A). Only triggering-method is considered for the LI at the HTTP Content Server.</w:t>
      </w:r>
    </w:p>
    <w:p w14:paraId="650C7CCF" w14:textId="238C0188" w:rsidR="00502EA6" w:rsidRDefault="00502EA6" w:rsidP="00502EA6">
      <w:pPr>
        <w:pStyle w:val="B1"/>
        <w:ind w:left="0" w:firstLine="0"/>
        <w:jc w:val="center"/>
      </w:pPr>
      <w:r>
        <w:object w:dxaOrig="25500" w:dyaOrig="9421" w14:anchorId="78D2582D">
          <v:shape id="_x0000_i1031" type="#_x0000_t75" style="width:480.45pt;height:177.7pt" o:ole="">
            <v:imagedata r:id="rId20" o:title=""/>
          </v:shape>
          <o:OLEObject Type="Embed" ProgID="Visio.Drawing.15" ShapeID="_x0000_i1031" DrawAspect="Content" ObjectID="_1812895706" r:id="rId21"/>
        </w:object>
      </w:r>
    </w:p>
    <w:p w14:paraId="2B1CFA66" w14:textId="09055DF8" w:rsidR="00502EA6" w:rsidRDefault="00842B86" w:rsidP="00502EA6">
      <w:pPr>
        <w:pStyle w:val="Caption"/>
        <w:jc w:val="center"/>
      </w:pPr>
      <w:r>
        <w:lastRenderedPageBreak/>
        <w:t xml:space="preserve"> </w:t>
      </w:r>
      <w:r w:rsidR="00502EA6">
        <w:t>Figure 4.3.2.3.</w:t>
      </w:r>
      <w:r w:rsidR="00035B7F">
        <w:t>3</w:t>
      </w:r>
      <w:r w:rsidR="00502EA6">
        <w:t>-1: File transfer with a file localization function – LI shown (recipient is a target non-local ID)</w:t>
      </w:r>
    </w:p>
    <w:p w14:paraId="11BEF5CC" w14:textId="77777777" w:rsidR="00502EA6" w:rsidRDefault="00502EA6" w:rsidP="00502EA6">
      <w:pPr>
        <w:pStyle w:val="B1"/>
        <w:ind w:left="644" w:firstLine="0"/>
      </w:pPr>
    </w:p>
    <w:p w14:paraId="65E8454F" w14:textId="53379D63" w:rsidR="00502EA6" w:rsidRDefault="00502EA6" w:rsidP="00502EA6">
      <w:r>
        <w:t>For the interception of RCS related SIP messages, the RCS Server (A) provides the LI functions when RCS User (B) is a target non-local ID for RCS.</w:t>
      </w:r>
    </w:p>
    <w:p w14:paraId="352D0298" w14:textId="179DCAA4" w:rsidR="00D92187" w:rsidRDefault="00D92187" w:rsidP="00D92187">
      <w:r>
        <w:t>For file upload and</w:t>
      </w:r>
      <w:r w:rsidR="00842B86">
        <w:t xml:space="preserve"> </w:t>
      </w:r>
      <w:r>
        <w:t>retrieval related steps, the HTTP Content Server provides the LI functions based on the trigger received from the TFs present in the RCS Server (A).</w:t>
      </w:r>
    </w:p>
    <w:p w14:paraId="1A8DAE82" w14:textId="1B73A9BB" w:rsidR="00502EA6" w:rsidRDefault="00502EA6" w:rsidP="00502EA6">
      <w:r>
        <w:t>The steps involved in the file transfer procedure same as the steps illustrated in figure 4.3.1.3-1. The LI specific steps are as listed below:</w:t>
      </w:r>
    </w:p>
    <w:p w14:paraId="486C7915" w14:textId="3F432E98" w:rsidR="00502EA6" w:rsidRDefault="00502EA6" w:rsidP="00502EA6">
      <w:pPr>
        <w:pStyle w:val="B1"/>
        <w:numPr>
          <w:ilvl w:val="0"/>
          <w:numId w:val="23"/>
        </w:numPr>
      </w:pPr>
      <w:r>
        <w:t>The IRI-POI present in the RCS Server (A) provides the LI function for the SIP messages sent to or received from the direction of RCS User (B), a target non-local ID in RCS. The diagram indicates that step 5 and step 15 lead to LI.</w:t>
      </w:r>
    </w:p>
    <w:p w14:paraId="0A650477" w14:textId="57BB4AB3" w:rsidR="00502EA6" w:rsidRDefault="00502EA6" w:rsidP="00502EA6">
      <w:pPr>
        <w:pStyle w:val="B1"/>
        <w:numPr>
          <w:ilvl w:val="0"/>
          <w:numId w:val="23"/>
        </w:numPr>
      </w:pPr>
      <w:r>
        <w:t>When the URL-FO is sent to the RCS Server (B) in the direction of RCS User (B) target non-local ID), the IRI-TF present in the RCS Server (A) sends the LI_T2 trigger to the IRI-POI present in the HTTP Content server.</w:t>
      </w:r>
    </w:p>
    <w:p w14:paraId="60690A44" w14:textId="0F5F57E3" w:rsidR="00502EA6" w:rsidRDefault="00502EA6" w:rsidP="00502EA6">
      <w:pPr>
        <w:pStyle w:val="B1"/>
        <w:ind w:left="644" w:firstLine="0"/>
      </w:pPr>
      <w:r>
        <w:t>Likewise, when the URL-FO is sent to the RCS Server (B) in the direction of RCS User (B) target non-local ID), the CC-TF present in the RCS Server (A) sends the LI_T3 trigger to the CC-POI present in the HTTP Content Server, if CC delivery is required.</w:t>
      </w:r>
    </w:p>
    <w:p w14:paraId="38BBC605" w14:textId="472D8773" w:rsidR="00502EA6" w:rsidRDefault="00502EA6" w:rsidP="00502EA6">
      <w:pPr>
        <w:pStyle w:val="B1"/>
        <w:ind w:left="644" w:firstLine="0"/>
      </w:pPr>
      <w:r>
        <w:t xml:space="preserve">The two triggers are shown in the diagram </w:t>
      </w:r>
      <w:proofErr w:type="spellStart"/>
      <w:r>
        <w:t>LI_Tn</w:t>
      </w:r>
      <w:proofErr w:type="spellEnd"/>
      <w:r>
        <w:t xml:space="preserve"> triggers with URL_FO as the target identifier. Within the diagram, the trigger is shown as step 5A, executed after step 5.</w:t>
      </w:r>
    </w:p>
    <w:p w14:paraId="16A87633" w14:textId="38B21920" w:rsidR="00502EA6" w:rsidRDefault="00502EA6" w:rsidP="00502EA6">
      <w:pPr>
        <w:pStyle w:val="B1"/>
        <w:numPr>
          <w:ilvl w:val="0"/>
          <w:numId w:val="23"/>
        </w:numPr>
      </w:pPr>
      <w:r>
        <w:t xml:space="preserve">IRI-POI present in the HTTP Content Server, upon receiving the LI_T2 trigger generates the </w:t>
      </w:r>
      <w:proofErr w:type="spellStart"/>
      <w:r>
        <w:t>xIRI</w:t>
      </w:r>
      <w:proofErr w:type="spellEnd"/>
      <w:r>
        <w:t xml:space="preserve"> record indicating that a file present at the URL-FO is downloaded from that URL. The diagram indicates that step 8 leads to LI.</w:t>
      </w:r>
    </w:p>
    <w:p w14:paraId="57CB47D6" w14:textId="237AAC01" w:rsidR="00502EA6" w:rsidRDefault="00502EA6" w:rsidP="00502EA6">
      <w:pPr>
        <w:pStyle w:val="B1"/>
        <w:ind w:left="644" w:firstLine="0"/>
      </w:pPr>
      <w:r>
        <w:t xml:space="preserve">The file upload has actually happened before the LI_T2 trigger was received and therefore, the IRI-POI generates the </w:t>
      </w:r>
      <w:proofErr w:type="spellStart"/>
      <w:r>
        <w:t>xIRI</w:t>
      </w:r>
      <w:proofErr w:type="spellEnd"/>
      <w:r>
        <w:t xml:space="preserve"> record based on the fact that an uploaded file is stored at the URL_FO. The </w:t>
      </w:r>
      <w:proofErr w:type="spellStart"/>
      <w:r>
        <w:t>xIRI</w:t>
      </w:r>
      <w:proofErr w:type="spellEnd"/>
      <w:r>
        <w:t xml:space="preserve"> may indicate that a file is present at the URL_FO.</w:t>
      </w:r>
      <w:r w:rsidR="00842B86">
        <w:t xml:space="preserve"> </w:t>
      </w:r>
      <w:r>
        <w:t>The diagram indicates that step 2 leads to LI.</w:t>
      </w:r>
    </w:p>
    <w:p w14:paraId="2C8FB742" w14:textId="77777777" w:rsidR="00502EA6" w:rsidRDefault="00502EA6" w:rsidP="00502EA6">
      <w:pPr>
        <w:pStyle w:val="B1"/>
        <w:numPr>
          <w:ilvl w:val="0"/>
          <w:numId w:val="23"/>
        </w:numPr>
      </w:pPr>
      <w:r>
        <w:t xml:space="preserve">CC-POI present in the HTTP Content Server, upon receiving the LI_T3 trigger generates the </w:t>
      </w:r>
      <w:proofErr w:type="spellStart"/>
      <w:r>
        <w:t>xCC</w:t>
      </w:r>
      <w:proofErr w:type="spellEnd"/>
      <w:r>
        <w:t xml:space="preserve"> record with the content of the file stored at the URL_FO, the target identifiers received in the LI_T3 trigger. The diagram indicates that step 2 leads to LI.</w:t>
      </w:r>
    </w:p>
    <w:p w14:paraId="207622A4" w14:textId="342571DD" w:rsidR="00502EA6" w:rsidRDefault="00502EA6" w:rsidP="00502EA6">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6F1BA1E0" w14:textId="1B8DFA69" w:rsidR="00502EA6" w:rsidRDefault="00502EA6" w:rsidP="00502EA6">
      <w:r>
        <w:t>One may observe that the LI steps at the HTTP Content Server are same as shown in the illustration of clause 4.3.2.</w:t>
      </w:r>
      <w:r w:rsidR="00D92187">
        <w:t>3</w:t>
      </w:r>
      <w:r>
        <w:t xml:space="preserve">.1. </w:t>
      </w:r>
      <w:r w:rsidR="00D92187">
        <w:t>The POIs in HTTP Content Server provide LI based on URL-FO as the target identity. The fact that the TFs in RCS Server (A) sent the triggers for the case of a target non-local ID is not of interest to the POIs in the HTTP Content Server.</w:t>
      </w:r>
    </w:p>
    <w:p w14:paraId="05E2ADCC" w14:textId="1248CA8E" w:rsidR="00D92187" w:rsidRPr="003208F6" w:rsidRDefault="00D92187" w:rsidP="00D92187">
      <w:pPr>
        <w:pStyle w:val="Heading5"/>
      </w:pPr>
      <w:r>
        <w:t>4.3.2.3.4</w:t>
      </w:r>
      <w:r>
        <w:tab/>
        <w:t>Sender is a target non-local ID</w:t>
      </w:r>
    </w:p>
    <w:p w14:paraId="64321405" w14:textId="30CC60CB" w:rsidR="00D92187" w:rsidRDefault="00D92187" w:rsidP="00D92187">
      <w:r>
        <w:t>Two options are provided here:</w:t>
      </w:r>
    </w:p>
    <w:p w14:paraId="7036E465" w14:textId="77777777" w:rsidR="00D92187" w:rsidRPr="00D15002" w:rsidRDefault="00D92187" w:rsidP="00D92187">
      <w:pPr>
        <w:rPr>
          <w:u w:val="single"/>
        </w:rPr>
      </w:pPr>
      <w:r w:rsidRPr="00D15002">
        <w:rPr>
          <w:u w:val="single"/>
        </w:rPr>
        <w:t>Option 1:</w:t>
      </w:r>
    </w:p>
    <w:p w14:paraId="04E4FC11" w14:textId="2BAA0CA3" w:rsidR="00D92187" w:rsidRDefault="00D92187" w:rsidP="00D92187">
      <w:r>
        <w:t>The figure 4.3.2.3.4-1A extends the illustration shown in figure 4.3.1.3-1 by including the LI steps performed along with the file transfer related steps. Here, RCS User (A) is a target non-local ID in the RCS Server (B).</w:t>
      </w:r>
      <w:r w:rsidR="00842B86">
        <w:t xml:space="preserve"> </w:t>
      </w:r>
      <w:r>
        <w:t>Only triggering-method are considered for the LI at the File Localization Function.</w:t>
      </w:r>
    </w:p>
    <w:p w14:paraId="5FA6D7F0" w14:textId="2D136D3B" w:rsidR="00D92187" w:rsidRDefault="00D92187" w:rsidP="00D92187">
      <w:pPr>
        <w:pStyle w:val="B1"/>
        <w:ind w:left="0" w:firstLine="0"/>
        <w:jc w:val="center"/>
      </w:pPr>
      <w:r>
        <w:object w:dxaOrig="25500" w:dyaOrig="9421" w14:anchorId="3A8BA421">
          <v:shape id="_x0000_i1032" type="#_x0000_t75" style="width:480.45pt;height:177.7pt" o:ole="">
            <v:imagedata r:id="rId22" o:title=""/>
          </v:shape>
          <o:OLEObject Type="Embed" ProgID="Visio.Drawing.15" ShapeID="_x0000_i1032" DrawAspect="Content" ObjectID="_1812895707" r:id="rId23"/>
        </w:object>
      </w:r>
    </w:p>
    <w:p w14:paraId="6DD99410" w14:textId="563AD402" w:rsidR="00D92187" w:rsidRDefault="00842B86" w:rsidP="00842B86">
      <w:pPr>
        <w:pStyle w:val="Caption"/>
        <w:jc w:val="center"/>
      </w:pPr>
      <w:r>
        <w:t xml:space="preserve"> </w:t>
      </w:r>
      <w:r w:rsidR="00D92187">
        <w:t>Figure 4.3.2.3.4-1A: File transfer with a file localization function – LI shown (sender is a target non-local ID)</w:t>
      </w:r>
    </w:p>
    <w:p w14:paraId="4F120F1D" w14:textId="7121C8B8" w:rsidR="00D92187" w:rsidRDefault="00D92187" w:rsidP="00842B86">
      <w:pPr>
        <w:spacing w:before="120"/>
      </w:pPr>
      <w:r>
        <w:t>For the interception of RCS related SIP messages, the RCS Server (B) provides the LI functions when RCS User (A) is a target non-local ID for RCS.</w:t>
      </w:r>
    </w:p>
    <w:p w14:paraId="33CDF447" w14:textId="381E1F40" w:rsidR="00D92187" w:rsidRDefault="00D92187" w:rsidP="00D92187">
      <w:r>
        <w:t>For file retrieval and file download related steps, the File Localization Function provides the LI functions based on the trigger received from the TFs present in the RCS Server (B).</w:t>
      </w:r>
    </w:p>
    <w:p w14:paraId="1C59FF45" w14:textId="76A19D02" w:rsidR="00D92187" w:rsidRDefault="00D92187" w:rsidP="00D92187">
      <w:r>
        <w:t>The steps involved in the file transfer procedure same as the steps illustrated in figure 4.3.1.3-1. The LI specific steps are as listed below:</w:t>
      </w:r>
    </w:p>
    <w:p w14:paraId="43A2B4E3" w14:textId="31114FDC" w:rsidR="00D92187" w:rsidRDefault="00D92187" w:rsidP="00D92187">
      <w:pPr>
        <w:pStyle w:val="B1"/>
        <w:numPr>
          <w:ilvl w:val="0"/>
          <w:numId w:val="23"/>
        </w:numPr>
      </w:pPr>
      <w:r>
        <w:t>The IRI-POI present in the RCS Server (B) provides the LI function for the SIP messages received from and sent to the RCS User (A), a target non-local ID for RCS. The diagram indicates that steps 5 and 15 lead to LI.</w:t>
      </w:r>
    </w:p>
    <w:p w14:paraId="76CA6F97" w14:textId="003187C3" w:rsidR="00D92187" w:rsidRDefault="00D92187" w:rsidP="00D92187">
      <w:pPr>
        <w:pStyle w:val="B1"/>
        <w:numPr>
          <w:ilvl w:val="0"/>
          <w:numId w:val="23"/>
        </w:numPr>
      </w:pPr>
      <w:r>
        <w:t>When the URL-FO is received from the originating end, if the originating end (i.e. the sender, the RCS User (A)) is a target non-local ID, then the IRI-TF present in the RCS Server (B) sends the LI_T2 trigger to the IRI-POI present in the File Localization Function.</w:t>
      </w:r>
    </w:p>
    <w:p w14:paraId="4F27E79E" w14:textId="0731F958" w:rsidR="00D92187" w:rsidRDefault="00D92187" w:rsidP="00D92187">
      <w:pPr>
        <w:pStyle w:val="B1"/>
        <w:numPr>
          <w:ilvl w:val="0"/>
          <w:numId w:val="23"/>
        </w:numPr>
      </w:pPr>
      <w:r>
        <w:t>Likewise, when the URL-FO is received from the originating end</w:t>
      </w:r>
      <w:r w:rsidR="00CB50CA">
        <w:t>,</w:t>
      </w:r>
      <w:r w:rsidRPr="00D92187">
        <w:t xml:space="preserve"> </w:t>
      </w:r>
      <w:r>
        <w:t>if the originating end (i.e. the sender, the RCS User (A)) is a target non-local ID, then the CC-TF present in the RCS Server (B) sends the LI_T3 trigger to the CC-POI present in the File Localization Function, if CC delivery is required.</w:t>
      </w:r>
    </w:p>
    <w:p w14:paraId="48ED8AAA" w14:textId="23374C9C" w:rsidR="00D92187" w:rsidRDefault="00D92187" w:rsidP="00D92187">
      <w:pPr>
        <w:pStyle w:val="B1"/>
        <w:ind w:left="644" w:firstLine="0"/>
      </w:pPr>
      <w:r>
        <w:t xml:space="preserve">The two triggers are shown in the diagram </w:t>
      </w:r>
      <w:proofErr w:type="spellStart"/>
      <w:r>
        <w:t>LI_Tn</w:t>
      </w:r>
      <w:proofErr w:type="spellEnd"/>
      <w:r>
        <w:t xml:space="preserve"> triggers with URL_FO as the target identifier. Within the diagram, the trigger is shown as step 6A, executed after step 6.</w:t>
      </w:r>
    </w:p>
    <w:p w14:paraId="5BED75AC" w14:textId="1B82C1E6" w:rsidR="00D92187" w:rsidRDefault="00D92187" w:rsidP="00D92187">
      <w:pPr>
        <w:pStyle w:val="B1"/>
        <w:numPr>
          <w:ilvl w:val="0"/>
          <w:numId w:val="23"/>
        </w:numPr>
      </w:pPr>
      <w:r>
        <w:t xml:space="preserve">IRI-POI present in the File Localization Function, upon receiving the LI_T2 trigger generates the </w:t>
      </w:r>
      <w:proofErr w:type="spellStart"/>
      <w:r>
        <w:t>xIRI</w:t>
      </w:r>
      <w:proofErr w:type="spellEnd"/>
      <w:r>
        <w:t xml:space="preserve"> record when the file is retrieved from the HTTP Content Server using the URL-FO. The diagram indicates that step</w:t>
      </w:r>
      <w:r w:rsidR="00CB50CA">
        <w:t>s</w:t>
      </w:r>
      <w:r>
        <w:t xml:space="preserve"> 7 and 8 lead to LI.</w:t>
      </w:r>
    </w:p>
    <w:p w14:paraId="3FC82020" w14:textId="77777777" w:rsidR="00D92187" w:rsidRDefault="00D92187" w:rsidP="00D92187">
      <w:pPr>
        <w:pStyle w:val="B1"/>
        <w:numPr>
          <w:ilvl w:val="0"/>
          <w:numId w:val="23"/>
        </w:numPr>
      </w:pPr>
      <w:r>
        <w:t xml:space="preserve">CC-POI present in the File Localization Function, upon receiving the LI_T3 trigger generates the </w:t>
      </w:r>
      <w:proofErr w:type="spellStart"/>
      <w:r>
        <w:t>xCC</w:t>
      </w:r>
      <w:proofErr w:type="spellEnd"/>
      <w:r>
        <w:t xml:space="preserve"> record with the content of the file retrieved from the HTTP Content Server. The diagram indicates that step 8 leads to LI.</w:t>
      </w:r>
    </w:p>
    <w:p w14:paraId="7B8540E4" w14:textId="025558DB" w:rsidR="00D92187" w:rsidRDefault="00D92187" w:rsidP="00D92187">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42175FCB" w14:textId="77777777" w:rsidR="00D92187" w:rsidRPr="00D15002" w:rsidRDefault="00D92187" w:rsidP="00D92187">
      <w:pPr>
        <w:rPr>
          <w:u w:val="single"/>
        </w:rPr>
      </w:pPr>
      <w:r w:rsidRPr="00D15002">
        <w:rPr>
          <w:u w:val="single"/>
        </w:rPr>
        <w:t xml:space="preserve">Option </w:t>
      </w:r>
      <w:r>
        <w:rPr>
          <w:u w:val="single"/>
        </w:rPr>
        <w:t>2</w:t>
      </w:r>
      <w:r w:rsidRPr="00D15002">
        <w:rPr>
          <w:u w:val="single"/>
        </w:rPr>
        <w:t>:</w:t>
      </w:r>
    </w:p>
    <w:p w14:paraId="6D0D5334" w14:textId="1F3E7F8C" w:rsidR="00CB50CA" w:rsidRDefault="00D92187" w:rsidP="00CB50CA">
      <w:r>
        <w:t>The figure 4.3.2.3.</w:t>
      </w:r>
      <w:r w:rsidR="00CB50CA">
        <w:t>4</w:t>
      </w:r>
      <w:r>
        <w:t xml:space="preserve">-1B extends the illustration shown in figure 4.3.1.3-1 by including the LI steps performed along with the file transfer related steps. </w:t>
      </w:r>
      <w:r w:rsidR="00CB50CA">
        <w:t>Here, RCS User (A) is a target non-local ID in the RCS Server (B).</w:t>
      </w:r>
      <w:r w:rsidR="00842B86">
        <w:t xml:space="preserve"> </w:t>
      </w:r>
      <w:r w:rsidR="00CB50CA">
        <w:t>Only triggering-method are considered for the LI at the File Localization Function.</w:t>
      </w:r>
    </w:p>
    <w:p w14:paraId="69F5526D" w14:textId="42DE0897" w:rsidR="00D92187" w:rsidRDefault="00CB50CA" w:rsidP="00CB50CA">
      <w:r>
        <w:object w:dxaOrig="25500" w:dyaOrig="9421" w14:anchorId="6063BD77">
          <v:shape id="_x0000_i1033" type="#_x0000_t75" style="width:480.45pt;height:177.7pt" o:ole="">
            <v:imagedata r:id="rId24" o:title=""/>
          </v:shape>
          <o:OLEObject Type="Embed" ProgID="Visio.Drawing.15" ShapeID="_x0000_i1033" DrawAspect="Content" ObjectID="_1812895708" r:id="rId25"/>
        </w:object>
      </w:r>
    </w:p>
    <w:p w14:paraId="0367FE3C" w14:textId="36D6AD20" w:rsidR="00D92187" w:rsidRDefault="00842B86" w:rsidP="00D92187">
      <w:pPr>
        <w:pStyle w:val="Caption"/>
        <w:jc w:val="center"/>
      </w:pPr>
      <w:r>
        <w:t xml:space="preserve"> </w:t>
      </w:r>
      <w:r w:rsidR="00D92187">
        <w:t>Figure 4.3.2.3.</w:t>
      </w:r>
      <w:r w:rsidR="00CB50CA">
        <w:t>4</w:t>
      </w:r>
      <w:r w:rsidR="00D92187">
        <w:t>-1B: File transfer with a file localization function – LI shown (</w:t>
      </w:r>
      <w:r w:rsidR="00CB50CA">
        <w:t>sender is a target non-local ID)</w:t>
      </w:r>
    </w:p>
    <w:p w14:paraId="47910715" w14:textId="77777777" w:rsidR="00D92187" w:rsidRDefault="00D92187" w:rsidP="00D92187">
      <w:pPr>
        <w:pStyle w:val="B1"/>
        <w:ind w:left="644" w:firstLine="0"/>
      </w:pPr>
    </w:p>
    <w:p w14:paraId="21C98ED1" w14:textId="3BAFDF9D" w:rsidR="00D92187" w:rsidRDefault="00D92187" w:rsidP="00D92187">
      <w:r>
        <w:t>For the interception of RCS related SIP messages, the RCS Server (B) provides the LI functions when RCS User (B) is a target for RCS.</w:t>
      </w:r>
    </w:p>
    <w:p w14:paraId="4C78A7C4" w14:textId="706EABD3" w:rsidR="00D92187" w:rsidRDefault="00D92187" w:rsidP="00D92187">
      <w:r>
        <w:t>For file retrieval and file download related steps, the File Localization Function provides the LI functions based on the target identity provisioned and based on the trigger received from the TFs present in the RCS Server (B).</w:t>
      </w:r>
    </w:p>
    <w:p w14:paraId="720BCA86" w14:textId="60C2BD67" w:rsidR="00CB50CA" w:rsidRDefault="00D92187" w:rsidP="00CB50CA">
      <w:r>
        <w:t xml:space="preserve">The steps involved in the file transfer procedure same as the steps illustrated in figure 4.3.1.3-1. The LI specific steps </w:t>
      </w:r>
      <w:r w:rsidR="00CB50CA">
        <w:t>a target non-local ID for RCS.</w:t>
      </w:r>
    </w:p>
    <w:p w14:paraId="496575B8" w14:textId="29E90D15" w:rsidR="00CB50CA" w:rsidRDefault="00CB50CA" w:rsidP="00CB50CA">
      <w:r>
        <w:t>For file retrieval and file download related steps, the File Localization Function provides the LI functions based on the trigger received from the TFs present in the RCS Server (B).</w:t>
      </w:r>
    </w:p>
    <w:p w14:paraId="5461FFD1" w14:textId="6CA7B159" w:rsidR="00CB50CA" w:rsidRDefault="00CB50CA" w:rsidP="00CB50CA">
      <w:r>
        <w:t>The steps involved in the file transfer procedure same as the steps illustrated in figure 4.3.1.3-1. The LI specific steps are as listed below:</w:t>
      </w:r>
    </w:p>
    <w:p w14:paraId="4E9FC4F3" w14:textId="784B918C" w:rsidR="00CB50CA" w:rsidRDefault="00CB50CA" w:rsidP="00CB50CA">
      <w:pPr>
        <w:pStyle w:val="B1"/>
        <w:numPr>
          <w:ilvl w:val="0"/>
          <w:numId w:val="23"/>
        </w:numPr>
      </w:pPr>
      <w:r>
        <w:t>The IRI-POI present in the RCS Server (B) provides the LI function for the SIP messages received from and sent to the RCS User (A), a target non-local ID for RCS. The diagram indicates that steps 5 and 15 lead to LI.</w:t>
      </w:r>
    </w:p>
    <w:p w14:paraId="35E480BD" w14:textId="061BAF8F" w:rsidR="00CB50CA" w:rsidRDefault="00D92187" w:rsidP="00CB50CA">
      <w:pPr>
        <w:pStyle w:val="B1"/>
        <w:numPr>
          <w:ilvl w:val="0"/>
          <w:numId w:val="23"/>
        </w:numPr>
      </w:pPr>
      <w:r>
        <w:t xml:space="preserve">When the URL-FT is received from File Localization Function, </w:t>
      </w:r>
      <w:r w:rsidR="00CB50CA">
        <w:t>if the originating end (i.e. the sender, the RCS User (A)) is a target non-local ID, then the IRI-TF present in the RCS Server (B) sends the LI_T2 trigger to the IRI-POI present in the File Localization Function.</w:t>
      </w:r>
    </w:p>
    <w:p w14:paraId="2C1176CC" w14:textId="6F2AB2A0" w:rsidR="00D92187" w:rsidRDefault="00CB50CA" w:rsidP="00DC1E8C">
      <w:pPr>
        <w:pStyle w:val="B1"/>
        <w:numPr>
          <w:ilvl w:val="0"/>
          <w:numId w:val="23"/>
        </w:numPr>
      </w:pPr>
      <w:r>
        <w:t xml:space="preserve">When the URL-FT is received from File Localization Function, if the originating end (i.e. the sender, the RCS User (A)) is a target non-local ID, </w:t>
      </w:r>
      <w:r w:rsidR="00D92187">
        <w:t>then the CC-TF present in the RCS Server (B) sends the LI_T3 trigger to the CC-POI present in the File Localization Function, if CC delivery is required.</w:t>
      </w:r>
    </w:p>
    <w:p w14:paraId="350728AE" w14:textId="54138E5F" w:rsidR="00D92187" w:rsidRDefault="00D92187" w:rsidP="00D92187">
      <w:pPr>
        <w:pStyle w:val="B1"/>
        <w:ind w:left="644" w:firstLine="0"/>
      </w:pPr>
      <w:r>
        <w:t xml:space="preserve">The two triggers are shown in the diagram </w:t>
      </w:r>
      <w:proofErr w:type="spellStart"/>
      <w:r>
        <w:t>LI_Tn</w:t>
      </w:r>
      <w:proofErr w:type="spellEnd"/>
      <w:r>
        <w:t xml:space="preserve"> triggers with URL_F</w:t>
      </w:r>
      <w:r w:rsidR="00CB50CA">
        <w:t>T</w:t>
      </w:r>
      <w:r>
        <w:t xml:space="preserve"> as the target identifier. Within the diagram, the trigger is shown as step 10A, executed after step 10.</w:t>
      </w:r>
    </w:p>
    <w:p w14:paraId="30056B65" w14:textId="0D49C23C" w:rsidR="00D92187" w:rsidRDefault="00D92187" w:rsidP="00D92187">
      <w:pPr>
        <w:pStyle w:val="B1"/>
        <w:numPr>
          <w:ilvl w:val="0"/>
          <w:numId w:val="23"/>
        </w:numPr>
      </w:pPr>
      <w:r>
        <w:t xml:space="preserve">IRI-POI present in the File Localization Function, upon receiving the LI_T2 trigger generates the </w:t>
      </w:r>
      <w:proofErr w:type="spellStart"/>
      <w:r>
        <w:t>xIRI</w:t>
      </w:r>
      <w:proofErr w:type="spellEnd"/>
      <w:r>
        <w:t xml:space="preserve"> record indicating that a file present at the URL-FT is downloaded from that URL. The diagram indicates that step 13 leads to LI.</w:t>
      </w:r>
    </w:p>
    <w:p w14:paraId="5AF5CB1F" w14:textId="61AD249A" w:rsidR="00D92187" w:rsidRDefault="00D92187" w:rsidP="00D92187">
      <w:pPr>
        <w:pStyle w:val="B1"/>
        <w:ind w:left="644" w:firstLine="0"/>
      </w:pPr>
      <w:r>
        <w:t xml:space="preserve">The file retrieval has actually happened before the LI_T2 trigger was received and therefore, the IRI-POI generates the </w:t>
      </w:r>
      <w:proofErr w:type="spellStart"/>
      <w:r>
        <w:t>xIRI</w:t>
      </w:r>
      <w:proofErr w:type="spellEnd"/>
      <w:r>
        <w:t xml:space="preserve"> record based on the fact that retrieved file is stored at the URL_FT. The </w:t>
      </w:r>
      <w:proofErr w:type="spellStart"/>
      <w:r>
        <w:t>xIRI</w:t>
      </w:r>
      <w:proofErr w:type="spellEnd"/>
      <w:r>
        <w:t xml:space="preserve"> may indicate that a file is present at the URL_FT. The diagram indicates that step 9 leads to LI.</w:t>
      </w:r>
    </w:p>
    <w:p w14:paraId="227E5568" w14:textId="77777777" w:rsidR="00D92187" w:rsidRDefault="00D92187" w:rsidP="00D92187">
      <w:pPr>
        <w:pStyle w:val="B1"/>
        <w:numPr>
          <w:ilvl w:val="0"/>
          <w:numId w:val="23"/>
        </w:numPr>
      </w:pPr>
      <w:r>
        <w:t xml:space="preserve">CC-POI present in the File Localization Function, upon receiving the LI_T3 trigger generates the </w:t>
      </w:r>
      <w:proofErr w:type="spellStart"/>
      <w:r>
        <w:t>xCC</w:t>
      </w:r>
      <w:proofErr w:type="spellEnd"/>
      <w:r>
        <w:t xml:space="preserve"> record with the content of the file stored at the URL_FT, the target identifiers received in the LI_T3 trigger. The diagram indicates that step 9 leads to LI.</w:t>
      </w:r>
    </w:p>
    <w:p w14:paraId="639F34E5" w14:textId="4A62199C" w:rsidR="00D92187" w:rsidRDefault="00D92187" w:rsidP="00D92187">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464C6D0D" w14:textId="74E94569" w:rsidR="00CB50CA" w:rsidRDefault="00CB50CA" w:rsidP="00CB50CA">
      <w:pPr>
        <w:pStyle w:val="Heading3"/>
      </w:pPr>
      <w:r>
        <w:lastRenderedPageBreak/>
        <w:t>4.3.2.</w:t>
      </w:r>
      <w:r w:rsidR="00035B7F">
        <w:t>4</w:t>
      </w:r>
      <w:r>
        <w:tab/>
        <w:t>LI functions for file transfer without the file localization function</w:t>
      </w:r>
    </w:p>
    <w:p w14:paraId="7D00730C" w14:textId="373FB902" w:rsidR="00CB50CA" w:rsidRDefault="00CB50CA" w:rsidP="00CB50CA">
      <w:pPr>
        <w:pStyle w:val="Heading5"/>
      </w:pPr>
      <w:r>
        <w:t>4.3.2.</w:t>
      </w:r>
      <w:r w:rsidR="00035B7F">
        <w:t>4</w:t>
      </w:r>
      <w:r>
        <w:t>.1</w:t>
      </w:r>
      <w:r>
        <w:tab/>
        <w:t>Sender is a target</w:t>
      </w:r>
    </w:p>
    <w:p w14:paraId="154A7FB5" w14:textId="0540CF2F" w:rsidR="00CB50CA" w:rsidRDefault="00CB50CA" w:rsidP="00CB50CA">
      <w:r>
        <w:t>The figure 4.3.2.</w:t>
      </w:r>
      <w:r w:rsidR="00035B7F">
        <w:t>4</w:t>
      </w:r>
      <w:r>
        <w:t xml:space="preserve">.1-1 extends the illustration shown in figure 4.3.1.4-1 by including the LI steps performed along with the file transfer related steps. Here, RCS User (A) is a target in the RCS Server (A) and the HTTP Content Server. Both provisioning-method and triggering-method are considered for the LI at the HTTP Content Server. </w:t>
      </w:r>
    </w:p>
    <w:p w14:paraId="66120F67" w14:textId="77189D7D" w:rsidR="00CB50CA" w:rsidRDefault="00035B7F" w:rsidP="00CB50CA">
      <w:pPr>
        <w:pStyle w:val="B1"/>
        <w:ind w:left="0" w:firstLine="0"/>
        <w:jc w:val="center"/>
      </w:pPr>
      <w:r>
        <w:object w:dxaOrig="21108" w:dyaOrig="7308" w14:anchorId="758F86A7">
          <v:shape id="_x0000_i1034" type="#_x0000_t75" style="width:481.4pt;height:166.6pt" o:ole="">
            <v:imagedata r:id="rId26" o:title=""/>
          </v:shape>
          <o:OLEObject Type="Embed" ProgID="Visio.Drawing.15" ShapeID="_x0000_i1034" DrawAspect="Content" ObjectID="_1812895709" r:id="rId27"/>
        </w:object>
      </w:r>
    </w:p>
    <w:p w14:paraId="5DE5DBA7" w14:textId="5410D7E7" w:rsidR="00CB50CA" w:rsidRDefault="00842B86" w:rsidP="00CB50CA">
      <w:pPr>
        <w:pStyle w:val="Caption"/>
        <w:jc w:val="center"/>
      </w:pPr>
      <w:r>
        <w:t xml:space="preserve"> </w:t>
      </w:r>
      <w:r w:rsidR="00CB50CA">
        <w:t>Figure 4.3.2.</w:t>
      </w:r>
      <w:r w:rsidR="00035B7F">
        <w:t>4</w:t>
      </w:r>
      <w:r w:rsidR="00CB50CA">
        <w:t>.1-1: File transfer with</w:t>
      </w:r>
      <w:r w:rsidR="00035B7F">
        <w:t>out</w:t>
      </w:r>
      <w:r w:rsidR="00CB50CA">
        <w:t xml:space="preserve"> a file localization function – LI shown (sender is a target)</w:t>
      </w:r>
    </w:p>
    <w:p w14:paraId="56286B76" w14:textId="77777777" w:rsidR="00CB50CA" w:rsidRDefault="00CB50CA" w:rsidP="00CB50CA">
      <w:pPr>
        <w:pStyle w:val="B1"/>
        <w:ind w:left="644" w:firstLine="0"/>
      </w:pPr>
    </w:p>
    <w:p w14:paraId="67AF66E1" w14:textId="307D6491" w:rsidR="00CB50CA" w:rsidRDefault="00CB50CA" w:rsidP="00CB50CA">
      <w:r>
        <w:t>For the interception of RCS related SIP messages, the RCS Server (A) provides the LI functions when RCS User (A) is a target for RCS.</w:t>
      </w:r>
    </w:p>
    <w:p w14:paraId="4F0ABDD9" w14:textId="5587E1EC" w:rsidR="00CB50CA" w:rsidRDefault="00CB50CA" w:rsidP="00CB50CA">
      <w:r>
        <w:t>For file upload and</w:t>
      </w:r>
      <w:r w:rsidR="00842B86">
        <w:t xml:space="preserve"> </w:t>
      </w:r>
      <w:r>
        <w:t>retrieval related steps, the HTTP Content Server provides the LI functions based on the target identity provisioned and based on the trigger received from the TFs present in the RCS Server (A).</w:t>
      </w:r>
    </w:p>
    <w:p w14:paraId="6A220E30" w14:textId="58F2ED01" w:rsidR="00CB50CA" w:rsidRDefault="00CB50CA" w:rsidP="00CB50CA">
      <w:r>
        <w:t>The steps involved in the file transfer procedure same as the steps illustrated in figure 4.3.1.4-1. The LI specific steps are as listed below:</w:t>
      </w:r>
    </w:p>
    <w:p w14:paraId="378737E8" w14:textId="7A7B2A22" w:rsidR="00CB50CA" w:rsidRDefault="00CB50CA" w:rsidP="00CB50CA">
      <w:pPr>
        <w:pStyle w:val="B1"/>
        <w:numPr>
          <w:ilvl w:val="0"/>
          <w:numId w:val="23"/>
        </w:numPr>
      </w:pPr>
      <w:r>
        <w:t>The IRI-POI present in the RCS Server (A) provides the LI function for the SIP messages received from and sent to the RCS User (A), a target for RCS. The diagram indicates that step 4 and step 1</w:t>
      </w:r>
      <w:r w:rsidR="00035B7F">
        <w:t>1</w:t>
      </w:r>
      <w:r>
        <w:t xml:space="preserve"> lead to LI.</w:t>
      </w:r>
    </w:p>
    <w:p w14:paraId="59788B68" w14:textId="620C5455" w:rsidR="00CB50CA" w:rsidRDefault="00CB50CA" w:rsidP="00CB50CA">
      <w:pPr>
        <w:pStyle w:val="B1"/>
        <w:numPr>
          <w:ilvl w:val="0"/>
          <w:numId w:val="23"/>
        </w:numPr>
      </w:pPr>
      <w:r>
        <w:t>If the identity of RCS User (A) during the authentication procedure (step 1) is a provisioned target identity, then the POIs present in the HTTP Content Server provide the LI functions for the file uploaded by the target. The diagram indicates that step 1 and step 2 lead to LI.</w:t>
      </w:r>
      <w:r w:rsidR="00842B86">
        <w:t xml:space="preserve"> </w:t>
      </w:r>
      <w:r>
        <w:t>Step 2 leads to LI if CC delivery is required.</w:t>
      </w:r>
    </w:p>
    <w:p w14:paraId="0089039B" w14:textId="0E0C35FF" w:rsidR="00CB50CA" w:rsidRDefault="00CB50CA" w:rsidP="00CB50CA">
      <w:pPr>
        <w:pStyle w:val="B1"/>
        <w:numPr>
          <w:ilvl w:val="0"/>
          <w:numId w:val="23"/>
        </w:numPr>
      </w:pPr>
      <w:r>
        <w:t>When the URL-FO is received from the target (RCS User (A)), the IRI-TF present in the RCS Server (A) sends the LI_T2 trigger to the IRI-POI present in the HTTP Content server.</w:t>
      </w:r>
    </w:p>
    <w:p w14:paraId="235BF739" w14:textId="05802772" w:rsidR="00CB50CA" w:rsidRDefault="00CB50CA" w:rsidP="00CB50CA">
      <w:pPr>
        <w:pStyle w:val="B1"/>
        <w:ind w:left="644" w:firstLine="0"/>
      </w:pPr>
      <w:r>
        <w:t>Likewise, when the URL-FO is received from the target (RCS User (A)), the CC-TF present in the RCS Server (A) sends the LI_T3 trigger to the CC-POI present in the HTTP Content Server, if CC delivery is required.</w:t>
      </w:r>
    </w:p>
    <w:p w14:paraId="1A281C1A" w14:textId="2075EF8C" w:rsidR="00CB50CA" w:rsidRDefault="00CB50CA" w:rsidP="00CB50CA">
      <w:pPr>
        <w:pStyle w:val="B1"/>
        <w:ind w:left="644" w:firstLine="0"/>
      </w:pPr>
      <w:r>
        <w:t xml:space="preserve">The two triggers are shown in the diagram </w:t>
      </w:r>
      <w:proofErr w:type="spellStart"/>
      <w:r>
        <w:t>LI_Tn</w:t>
      </w:r>
      <w:proofErr w:type="spellEnd"/>
      <w:r>
        <w:t xml:space="preserve"> triggers with URL_FO as the target identifier. Within the diagram, the trigger is shown as step 4A, executed after step 4.</w:t>
      </w:r>
    </w:p>
    <w:p w14:paraId="0FCAE0FC" w14:textId="67738B00" w:rsidR="00CB50CA" w:rsidRDefault="00CB50CA" w:rsidP="00CB50CA">
      <w:pPr>
        <w:pStyle w:val="B1"/>
        <w:numPr>
          <w:ilvl w:val="0"/>
          <w:numId w:val="23"/>
        </w:numPr>
      </w:pPr>
      <w:r>
        <w:t xml:space="preserve">IRI-POI present in the HTTP Content Server, upon receiving the LI_T2 trigger generates the </w:t>
      </w:r>
      <w:proofErr w:type="spellStart"/>
      <w:r>
        <w:t>xIRI</w:t>
      </w:r>
      <w:proofErr w:type="spellEnd"/>
      <w:r>
        <w:t xml:space="preserve"> record indicating that a file present at the URL-FO is downloaded from that URL. The diagram indicates that step 8 leads to LI.</w:t>
      </w:r>
    </w:p>
    <w:p w14:paraId="7525E2F9" w14:textId="56A8613B" w:rsidR="00CB50CA" w:rsidRDefault="00CB50CA" w:rsidP="00CB50CA">
      <w:pPr>
        <w:pStyle w:val="B1"/>
        <w:ind w:left="644" w:firstLine="0"/>
      </w:pPr>
      <w:r>
        <w:t xml:space="preserve">The file upload has actually happened before the LI_T2 trigger was received and therefore, the IRI-POI generates the </w:t>
      </w:r>
      <w:proofErr w:type="spellStart"/>
      <w:r>
        <w:t>xIRI</w:t>
      </w:r>
      <w:proofErr w:type="spellEnd"/>
      <w:r>
        <w:t xml:space="preserve"> record based on the fact that an uploaded file is stored at the URL_FO. The </w:t>
      </w:r>
      <w:proofErr w:type="spellStart"/>
      <w:r>
        <w:t>xIRI</w:t>
      </w:r>
      <w:proofErr w:type="spellEnd"/>
      <w:r>
        <w:t xml:space="preserve"> may indicate that a file is present at the URL_FO.</w:t>
      </w:r>
      <w:r w:rsidR="00842B86">
        <w:t xml:space="preserve"> </w:t>
      </w:r>
      <w:r>
        <w:t>The diagram indicates that step 2 leads to LI.</w:t>
      </w:r>
    </w:p>
    <w:p w14:paraId="49814E39" w14:textId="77777777" w:rsidR="00CB50CA" w:rsidRDefault="00CB50CA" w:rsidP="00CB50CA">
      <w:pPr>
        <w:pStyle w:val="B1"/>
        <w:numPr>
          <w:ilvl w:val="0"/>
          <w:numId w:val="23"/>
        </w:numPr>
      </w:pPr>
      <w:r>
        <w:t xml:space="preserve">CC-POI present in the HTTP Content Server, upon receiving the LI_T3 trigger generates the </w:t>
      </w:r>
      <w:proofErr w:type="spellStart"/>
      <w:r>
        <w:t>xCC</w:t>
      </w:r>
      <w:proofErr w:type="spellEnd"/>
      <w:r>
        <w:t xml:space="preserve"> record with the content of the file stored at the URL_FO, the target identifiers received in the LI_T3 trigger. The diagram indicates that step 2 leads to LI.</w:t>
      </w:r>
    </w:p>
    <w:p w14:paraId="00A2C830" w14:textId="14A6F34C" w:rsidR="00CB50CA" w:rsidRDefault="00CB50CA" w:rsidP="00CB50CA">
      <w:r>
        <w:lastRenderedPageBreak/>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7FE686FE" w14:textId="63D05C6F" w:rsidR="00CB50CA" w:rsidRDefault="00CB50CA" w:rsidP="00CB50CA">
      <w:r>
        <w:t>One may observe that the LI steps at the HTTP Content Server are same as shown in the illustration of clause 4.3.2.2.1.</w:t>
      </w:r>
    </w:p>
    <w:p w14:paraId="49D5A8E6" w14:textId="7DF6FDC7" w:rsidR="00CB50CA" w:rsidRPr="003208F6" w:rsidRDefault="00CB50CA" w:rsidP="00CB50CA">
      <w:pPr>
        <w:pStyle w:val="Heading5"/>
      </w:pPr>
      <w:r>
        <w:t>4.3.2.</w:t>
      </w:r>
      <w:r w:rsidR="00035B7F">
        <w:t>4</w:t>
      </w:r>
      <w:r>
        <w:t>.2</w:t>
      </w:r>
      <w:r>
        <w:tab/>
        <w:t>Recipient is a target</w:t>
      </w:r>
    </w:p>
    <w:p w14:paraId="097F26A5" w14:textId="4B770682" w:rsidR="00CB50CA" w:rsidRDefault="00CB50CA" w:rsidP="00CB50CA">
      <w:r>
        <w:t>The figure 4.3.2.</w:t>
      </w:r>
      <w:r w:rsidR="00035B7F">
        <w:t>4</w:t>
      </w:r>
      <w:r>
        <w:t>.2-1 extends the illustration shown in figure 4.3.1.</w:t>
      </w:r>
      <w:r w:rsidR="00035B7F">
        <w:t>4</w:t>
      </w:r>
      <w:r>
        <w:t>-1 by including the LI steps performed along with the file transfer related steps. Here, RCS User (B) is a target in the RCS Server (B)</w:t>
      </w:r>
      <w:r w:rsidR="00035B7F">
        <w:t>.</w:t>
      </w:r>
    </w:p>
    <w:p w14:paraId="6DFA2B74" w14:textId="08C5DBC4" w:rsidR="00CB50CA" w:rsidRDefault="00035B7F" w:rsidP="00CB50CA">
      <w:pPr>
        <w:pStyle w:val="B1"/>
        <w:ind w:left="0" w:firstLine="0"/>
        <w:jc w:val="center"/>
      </w:pPr>
      <w:r>
        <w:object w:dxaOrig="21108" w:dyaOrig="7308" w14:anchorId="1AFD21AB">
          <v:shape id="_x0000_i1035" type="#_x0000_t75" style="width:481.4pt;height:166.6pt" o:ole="">
            <v:imagedata r:id="rId28" o:title=""/>
          </v:shape>
          <o:OLEObject Type="Embed" ProgID="Visio.Drawing.15" ShapeID="_x0000_i1035" DrawAspect="Content" ObjectID="_1812895710" r:id="rId29"/>
        </w:object>
      </w:r>
    </w:p>
    <w:p w14:paraId="31620517" w14:textId="4B7F27E4" w:rsidR="00CB50CA" w:rsidRDefault="00842B86" w:rsidP="00CB50CA">
      <w:pPr>
        <w:pStyle w:val="Caption"/>
        <w:jc w:val="center"/>
      </w:pPr>
      <w:r>
        <w:t xml:space="preserve"> </w:t>
      </w:r>
      <w:r w:rsidR="00CB50CA">
        <w:t>Figure 4.3.2.</w:t>
      </w:r>
      <w:r w:rsidR="00035B7F">
        <w:t>4</w:t>
      </w:r>
      <w:r w:rsidR="00CB50CA">
        <w:t>.2-1: File transfer with</w:t>
      </w:r>
      <w:r w:rsidR="00035B7F">
        <w:t>out</w:t>
      </w:r>
      <w:r w:rsidR="00CB50CA">
        <w:t xml:space="preserve"> a file localization function – LI shown (recipient is target)</w:t>
      </w:r>
    </w:p>
    <w:p w14:paraId="186A1841" w14:textId="77777777" w:rsidR="00CB50CA" w:rsidRDefault="00CB50CA" w:rsidP="00CB50CA">
      <w:pPr>
        <w:pStyle w:val="B1"/>
        <w:ind w:left="644" w:firstLine="0"/>
      </w:pPr>
    </w:p>
    <w:p w14:paraId="3931215F" w14:textId="3041908E" w:rsidR="00CB50CA" w:rsidRDefault="00CB50CA" w:rsidP="00CB50CA">
      <w:r>
        <w:t>For the interception of RCS related SIP messages, the RCS Server (B) provides the LI functions when RCS User (B) is a target for RCS.</w:t>
      </w:r>
    </w:p>
    <w:p w14:paraId="2CDA1659" w14:textId="5E535D91" w:rsidR="00CB50CA" w:rsidRDefault="00035B7F" w:rsidP="00CB50CA">
      <w:r>
        <w:t xml:space="preserve">There is no LI for </w:t>
      </w:r>
      <w:r w:rsidR="00CB50CA">
        <w:t>file retrieval and file download related steps</w:t>
      </w:r>
      <w:r>
        <w:t xml:space="preserve"> since </w:t>
      </w:r>
      <w:r w:rsidR="00CB50CA">
        <w:t xml:space="preserve">File Localization Function </w:t>
      </w:r>
      <w:r>
        <w:t>is not present in this case.</w:t>
      </w:r>
    </w:p>
    <w:p w14:paraId="45983032" w14:textId="3F39768B" w:rsidR="00CB50CA" w:rsidRDefault="00CB50CA" w:rsidP="00CB50CA">
      <w:r>
        <w:t>The steps involved in the file transfer procedure same as the steps illustrated in figure 4.3.1.3-1. The LI specific steps are as listed below:</w:t>
      </w:r>
    </w:p>
    <w:p w14:paraId="7A7DBC29" w14:textId="1A85776F" w:rsidR="00CB50CA" w:rsidRDefault="00CB50CA" w:rsidP="00CB50CA">
      <w:pPr>
        <w:pStyle w:val="B1"/>
        <w:numPr>
          <w:ilvl w:val="0"/>
          <w:numId w:val="23"/>
        </w:numPr>
      </w:pPr>
      <w:r>
        <w:t xml:space="preserve">The IRI-POI present in the RCS Server (B) provides the LI function for the SIP messages received to and then from and sent to the RCS User (B), a target for RCS. The diagram indicates that steps 5, </w:t>
      </w:r>
      <w:r w:rsidR="00035B7F">
        <w:t>6</w:t>
      </w:r>
      <w:r>
        <w:t xml:space="preserve"> and </w:t>
      </w:r>
      <w:r w:rsidR="00035B7F">
        <w:t>9</w:t>
      </w:r>
      <w:r>
        <w:t xml:space="preserve"> lead to LI.</w:t>
      </w:r>
    </w:p>
    <w:p w14:paraId="0CCD2AA4" w14:textId="0D439500" w:rsidR="00CB50CA" w:rsidRDefault="00CB50CA" w:rsidP="00CB50CA">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7046B3C7" w14:textId="68138AB6" w:rsidR="00CB50CA" w:rsidRDefault="00CB50CA" w:rsidP="00CB50CA">
      <w:pPr>
        <w:pStyle w:val="Heading5"/>
      </w:pPr>
      <w:r>
        <w:t>4.3.2.</w:t>
      </w:r>
      <w:r w:rsidR="00035B7F">
        <w:t>4</w:t>
      </w:r>
      <w:r>
        <w:t>.3</w:t>
      </w:r>
      <w:r>
        <w:tab/>
        <w:t>Recipient is a target non-local ID</w:t>
      </w:r>
    </w:p>
    <w:p w14:paraId="636BCDCE" w14:textId="74B7D2E6" w:rsidR="00CB50CA" w:rsidRDefault="00CB50CA" w:rsidP="00CB50CA">
      <w:r>
        <w:t>The figure 4.3.2.</w:t>
      </w:r>
      <w:r w:rsidR="00035B7F">
        <w:t>4</w:t>
      </w:r>
      <w:r>
        <w:t>.3-1 extends the illustration shown in figure 4.3.1.</w:t>
      </w:r>
      <w:r w:rsidR="00035B7F">
        <w:t>4</w:t>
      </w:r>
      <w:r>
        <w:t>-1 by including the LI steps performed along with the file transfer related steps. Here, RCS User (B) is a target non-local ID in the RCS Server (A). Only triggering-method is considered for the LI at the HTTP Content Server.</w:t>
      </w:r>
    </w:p>
    <w:p w14:paraId="39C3430F" w14:textId="36E9C744" w:rsidR="00CB50CA" w:rsidRDefault="00035B7F" w:rsidP="00CB50CA">
      <w:pPr>
        <w:pStyle w:val="B1"/>
        <w:ind w:left="0" w:firstLine="0"/>
        <w:jc w:val="center"/>
      </w:pPr>
      <w:r>
        <w:object w:dxaOrig="21108" w:dyaOrig="8904" w14:anchorId="327DA406">
          <v:shape id="_x0000_i1036" type="#_x0000_t75" style="width:481.4pt;height:203.1pt" o:ole="">
            <v:imagedata r:id="rId30" o:title=""/>
          </v:shape>
          <o:OLEObject Type="Embed" ProgID="Visio.Drawing.15" ShapeID="_x0000_i1036" DrawAspect="Content" ObjectID="_1812895711" r:id="rId31"/>
        </w:object>
      </w:r>
    </w:p>
    <w:p w14:paraId="12F06D85" w14:textId="470AE3E0" w:rsidR="00CB50CA" w:rsidRDefault="00842B86" w:rsidP="00CB50CA">
      <w:pPr>
        <w:pStyle w:val="Caption"/>
        <w:jc w:val="center"/>
      </w:pPr>
      <w:r>
        <w:t xml:space="preserve"> </w:t>
      </w:r>
      <w:r w:rsidR="00CB50CA">
        <w:t>Figure 4.3.2.</w:t>
      </w:r>
      <w:r w:rsidR="00035B7F">
        <w:t>4</w:t>
      </w:r>
      <w:r w:rsidR="00CB50CA">
        <w:t>.</w:t>
      </w:r>
      <w:r w:rsidR="00035B7F">
        <w:t>3</w:t>
      </w:r>
      <w:r w:rsidR="00CB50CA">
        <w:t>-1: File transfer with</w:t>
      </w:r>
      <w:r w:rsidR="00C90945">
        <w:t>out</w:t>
      </w:r>
      <w:r w:rsidR="00CB50CA">
        <w:t xml:space="preserve"> a file localization function – LI shown (recipient is a target non-local ID)</w:t>
      </w:r>
    </w:p>
    <w:p w14:paraId="2CA63D57" w14:textId="77777777" w:rsidR="00CB50CA" w:rsidRDefault="00CB50CA" w:rsidP="00CB50CA">
      <w:pPr>
        <w:pStyle w:val="B1"/>
        <w:ind w:left="644" w:firstLine="0"/>
      </w:pPr>
    </w:p>
    <w:p w14:paraId="008C0B06" w14:textId="4B22C0B5" w:rsidR="00CB50CA" w:rsidRDefault="00CB50CA" w:rsidP="00CB50CA">
      <w:r>
        <w:t>For the interception of RCS related SIP messages, the RCS Server (A) provides the LI functions when RCS User (B) is a target non-local ID for RCS.</w:t>
      </w:r>
    </w:p>
    <w:p w14:paraId="178FA58C" w14:textId="0F47C30A" w:rsidR="00CB50CA" w:rsidRDefault="00CB50CA" w:rsidP="00CB50CA">
      <w:r>
        <w:t>For file upload and</w:t>
      </w:r>
      <w:r w:rsidR="00842B86">
        <w:t xml:space="preserve"> </w:t>
      </w:r>
      <w:r>
        <w:t>retrieval related steps, the HTTP Content Server provides the LI functions based on the trigger received from the TFs present in the RCS Server (A).</w:t>
      </w:r>
    </w:p>
    <w:p w14:paraId="7CCEA075" w14:textId="4F11FD98" w:rsidR="00CB50CA" w:rsidRDefault="00CB50CA" w:rsidP="00CB50CA">
      <w:r>
        <w:t>The steps involved in the file transfer procedure same as the steps illustrated in figure 4.3.1.</w:t>
      </w:r>
      <w:r w:rsidR="00035B7F">
        <w:t>4</w:t>
      </w:r>
      <w:r>
        <w:t>-1. The LI specific steps are as listed below:</w:t>
      </w:r>
    </w:p>
    <w:p w14:paraId="1DEEA17A" w14:textId="003A9B72" w:rsidR="00CB50CA" w:rsidRDefault="00CB50CA" w:rsidP="00CB50CA">
      <w:pPr>
        <w:pStyle w:val="B1"/>
        <w:numPr>
          <w:ilvl w:val="0"/>
          <w:numId w:val="23"/>
        </w:numPr>
      </w:pPr>
      <w:r>
        <w:t>The IRI-POI present in the RCS Server (A) provides the LI function for the SIP messages sent to or received from the direction of RCS User (B), a target non-local ID in RCS. The diagram indicates that step 5 and step 1</w:t>
      </w:r>
      <w:r w:rsidR="00035B7F">
        <w:t>0</w:t>
      </w:r>
      <w:r>
        <w:t xml:space="preserve"> lead to LI.</w:t>
      </w:r>
    </w:p>
    <w:p w14:paraId="66B59604" w14:textId="636A151E" w:rsidR="00CB50CA" w:rsidRDefault="00CB50CA" w:rsidP="00CB50CA">
      <w:pPr>
        <w:pStyle w:val="B1"/>
        <w:numPr>
          <w:ilvl w:val="0"/>
          <w:numId w:val="23"/>
        </w:numPr>
      </w:pPr>
      <w:r>
        <w:t>When the URL-FO is sent to the RCS Server (B) in the direction of RCS User (B) target non-local ID), the IRI-TF present in the RCS Server (A) sends the LI_T2 trigger to the IRI-POI present in the HTTP Content server.</w:t>
      </w:r>
    </w:p>
    <w:p w14:paraId="5F490958" w14:textId="77B8FC49" w:rsidR="00CB50CA" w:rsidRDefault="00CB50CA" w:rsidP="00CB50CA">
      <w:pPr>
        <w:pStyle w:val="B1"/>
        <w:ind w:left="644" w:firstLine="0"/>
      </w:pPr>
      <w:r>
        <w:t>Likewise, when the URL-FO is sent to the RCS Server (B) in the direction of RCS User (B) target non-local ID), the CC-TF present in the RCS Server (A) sends the LI_T3 trigger to the CC-POI present in the HTTP Content Server, if CC delivery is required.</w:t>
      </w:r>
    </w:p>
    <w:p w14:paraId="0FF85268" w14:textId="0EB36353" w:rsidR="00CB50CA" w:rsidRDefault="00CB50CA" w:rsidP="00CB50CA">
      <w:pPr>
        <w:pStyle w:val="B1"/>
        <w:ind w:left="644" w:firstLine="0"/>
      </w:pPr>
      <w:r>
        <w:t xml:space="preserve">The two triggers are shown in the diagram </w:t>
      </w:r>
      <w:proofErr w:type="spellStart"/>
      <w:r>
        <w:t>LI_Tn</w:t>
      </w:r>
      <w:proofErr w:type="spellEnd"/>
      <w:r>
        <w:t xml:space="preserve"> triggers with URL_FO as the target identifier. Within the diagram, the trigger is shown as step 5A, executed after step 5.</w:t>
      </w:r>
    </w:p>
    <w:p w14:paraId="447E26AA" w14:textId="12F622B9" w:rsidR="00CB50CA" w:rsidRDefault="00CB50CA" w:rsidP="00CB50CA">
      <w:pPr>
        <w:pStyle w:val="B1"/>
        <w:numPr>
          <w:ilvl w:val="0"/>
          <w:numId w:val="23"/>
        </w:numPr>
      </w:pPr>
      <w:r>
        <w:t xml:space="preserve">IRI-POI present in the HTTP Content Server, upon receiving the LI_T2 trigger generates the </w:t>
      </w:r>
      <w:proofErr w:type="spellStart"/>
      <w:r>
        <w:t>xIRI</w:t>
      </w:r>
      <w:proofErr w:type="spellEnd"/>
      <w:r>
        <w:t xml:space="preserve"> record indicating that a file present at the URL-FO is downloaded from that URL. The diagram indicates that step 8 leads to LI.</w:t>
      </w:r>
    </w:p>
    <w:p w14:paraId="369E1B27" w14:textId="079ED632" w:rsidR="00CB50CA" w:rsidRDefault="00CB50CA" w:rsidP="00CB50CA">
      <w:pPr>
        <w:pStyle w:val="B1"/>
        <w:ind w:left="644" w:firstLine="0"/>
      </w:pPr>
      <w:r>
        <w:t xml:space="preserve">The file upload has actually happened before the LI_T2 trigger was received and therefore, the IRI-POI generates the </w:t>
      </w:r>
      <w:proofErr w:type="spellStart"/>
      <w:r>
        <w:t>xIRI</w:t>
      </w:r>
      <w:proofErr w:type="spellEnd"/>
      <w:r>
        <w:t xml:space="preserve"> record based on the fact that an uploaded file is stored at the URL_FO. The </w:t>
      </w:r>
      <w:proofErr w:type="spellStart"/>
      <w:r>
        <w:t>xIRI</w:t>
      </w:r>
      <w:proofErr w:type="spellEnd"/>
      <w:r>
        <w:t xml:space="preserve"> may indicate that a file is present at the URL_FO.</w:t>
      </w:r>
      <w:r w:rsidR="00842B86">
        <w:t xml:space="preserve"> </w:t>
      </w:r>
      <w:r>
        <w:t>The diagram indicates that step 2 leads to LI.</w:t>
      </w:r>
    </w:p>
    <w:p w14:paraId="6A848760" w14:textId="77777777" w:rsidR="00CB50CA" w:rsidRDefault="00CB50CA" w:rsidP="00CB50CA">
      <w:pPr>
        <w:pStyle w:val="B1"/>
        <w:numPr>
          <w:ilvl w:val="0"/>
          <w:numId w:val="23"/>
        </w:numPr>
      </w:pPr>
      <w:r>
        <w:t xml:space="preserve">CC-POI present in the HTTP Content Server, upon receiving the LI_T3 trigger generates the </w:t>
      </w:r>
      <w:proofErr w:type="spellStart"/>
      <w:r>
        <w:t>xCC</w:t>
      </w:r>
      <w:proofErr w:type="spellEnd"/>
      <w:r>
        <w:t xml:space="preserve"> record with the content of the file stored at the URL_FO, the target identifiers received in the LI_T3 trigger. The diagram indicates that step 2 leads to LI.</w:t>
      </w:r>
    </w:p>
    <w:p w14:paraId="794A5067" w14:textId="738BFE79" w:rsidR="00CB50CA" w:rsidRDefault="00CB50CA" w:rsidP="00CB50CA">
      <w:r>
        <w:t>The stage 3 details of file upload and file download are not defined in TS 33.128 [4], the above guiding steps therefore should now be read as a possibility rather than the fact. The steps may have to be revised in case the stage 3 details differ from the above guidance.</w:t>
      </w:r>
    </w:p>
    <w:p w14:paraId="32FB7A27" w14:textId="5CAE5EA4" w:rsidR="00CB50CA" w:rsidRDefault="00CB50CA" w:rsidP="00CB50CA">
      <w:r>
        <w:t>One may observe that the LI steps at the HTTP Content Server are same as shown in the illustration of clause 4.3.2.3.1. The POIs in HTTP Content Server provide LI based on URL-FO as the target identity. The fact that the TFs in RCS Server (A) sent the triggers for the case of a target non-local ID is not of interest to the POIs in the HTTP Content Server.</w:t>
      </w:r>
    </w:p>
    <w:p w14:paraId="7489F205" w14:textId="71DDAB66" w:rsidR="00CB50CA" w:rsidRPr="003208F6" w:rsidRDefault="00CB50CA" w:rsidP="00CB50CA">
      <w:pPr>
        <w:pStyle w:val="Heading5"/>
      </w:pPr>
      <w:r>
        <w:lastRenderedPageBreak/>
        <w:t>4.3.2.</w:t>
      </w:r>
      <w:r w:rsidR="00C90945">
        <w:t>4</w:t>
      </w:r>
      <w:r>
        <w:t>.4</w:t>
      </w:r>
      <w:r>
        <w:tab/>
        <w:t>Sender is a target non-local ID</w:t>
      </w:r>
    </w:p>
    <w:p w14:paraId="3E216ECB" w14:textId="2871AEFE" w:rsidR="00CB50CA" w:rsidRDefault="00CB50CA" w:rsidP="00CB50CA">
      <w:r>
        <w:t>The figure 4.3.2.</w:t>
      </w:r>
      <w:r w:rsidR="00C90945">
        <w:t>4</w:t>
      </w:r>
      <w:r>
        <w:t>.4-1 extends the illustration shown in figure 4.3.1.</w:t>
      </w:r>
      <w:r w:rsidR="00C90945">
        <w:t>4</w:t>
      </w:r>
      <w:r>
        <w:t>-1 by including the LI steps performed along with the file transfer related steps. Here, RCS User (A) is a target non-local ID in the RCS Server (B).</w:t>
      </w:r>
    </w:p>
    <w:p w14:paraId="23A42D6D" w14:textId="666361A5" w:rsidR="00CB50CA" w:rsidRDefault="00C90945" w:rsidP="00CB50CA">
      <w:pPr>
        <w:pStyle w:val="B1"/>
        <w:ind w:left="0" w:firstLine="0"/>
        <w:jc w:val="center"/>
      </w:pPr>
      <w:r>
        <w:object w:dxaOrig="21108" w:dyaOrig="8904" w14:anchorId="5C35FA66">
          <v:shape id="_x0000_i1037" type="#_x0000_t75" style="width:481.4pt;height:203.1pt" o:ole="">
            <v:imagedata r:id="rId32" o:title=""/>
          </v:shape>
          <o:OLEObject Type="Embed" ProgID="Visio.Drawing.15" ShapeID="_x0000_i1037" DrawAspect="Content" ObjectID="_1812895712" r:id="rId33"/>
        </w:object>
      </w:r>
    </w:p>
    <w:p w14:paraId="6C6F739B" w14:textId="2B37C4F8" w:rsidR="00CB50CA" w:rsidRDefault="00842B86" w:rsidP="00CB50CA">
      <w:pPr>
        <w:pStyle w:val="Caption"/>
        <w:jc w:val="center"/>
      </w:pPr>
      <w:r>
        <w:t xml:space="preserve"> </w:t>
      </w:r>
      <w:r w:rsidR="00CB50CA">
        <w:t>Figure 4.3.2.3.4-1: File transfer with</w:t>
      </w:r>
      <w:r w:rsidR="00C90945">
        <w:t>out</w:t>
      </w:r>
      <w:r w:rsidR="00CB50CA">
        <w:t xml:space="preserve"> a file localization function – LI shown (sender is a target non-local ID)</w:t>
      </w:r>
    </w:p>
    <w:p w14:paraId="0AB2E651" w14:textId="77777777" w:rsidR="00CB50CA" w:rsidRDefault="00CB50CA" w:rsidP="00CB50CA">
      <w:pPr>
        <w:pStyle w:val="B1"/>
        <w:ind w:left="644" w:firstLine="0"/>
      </w:pPr>
    </w:p>
    <w:p w14:paraId="0C3A5F36" w14:textId="2C5311F4" w:rsidR="00CB50CA" w:rsidRDefault="00CB50CA" w:rsidP="00CB50CA">
      <w:r>
        <w:t>For the interception of RCS related SIP messages, the RCS Server (B) provides the LI functions when RCS User (A) is a target non-local ID for RCS.</w:t>
      </w:r>
    </w:p>
    <w:p w14:paraId="1A9DE18F" w14:textId="09E482A7" w:rsidR="00CB50CA" w:rsidRDefault="00CB50CA" w:rsidP="00CB50CA">
      <w:r>
        <w:t>The steps involved in the file transfer procedure same as the steps illustrated in figure 4.3.1.</w:t>
      </w:r>
      <w:r w:rsidR="00C90945">
        <w:t>4</w:t>
      </w:r>
      <w:r>
        <w:t>-1. The LI specific steps are as listed below:</w:t>
      </w:r>
    </w:p>
    <w:p w14:paraId="35E2DCB4" w14:textId="1E74FF4F" w:rsidR="00CB50CA" w:rsidRDefault="00CB50CA" w:rsidP="00CB50CA">
      <w:pPr>
        <w:pStyle w:val="B1"/>
        <w:numPr>
          <w:ilvl w:val="0"/>
          <w:numId w:val="23"/>
        </w:numPr>
      </w:pPr>
      <w:r>
        <w:t>The IRI-POI present in the RCS Server (B) provides the LI function for the SIP messages received from and sent to the RCS User (A), a target non-local ID for RCS. The diagram indicates that steps 5 and 1</w:t>
      </w:r>
      <w:r w:rsidR="00C90945">
        <w:t>0</w:t>
      </w:r>
      <w:r>
        <w:t xml:space="preserve"> lead to LI.</w:t>
      </w:r>
    </w:p>
    <w:p w14:paraId="1F770D57" w14:textId="6BE4BB73" w:rsidR="00CB50CA" w:rsidRDefault="00CB50CA" w:rsidP="00CB50CA">
      <w:r>
        <w:t>The stage 3 details of file upload and file download are not defined in TS 33.128 [4], the above guiding steps therefore should now be read as a possibility rather than the fact. The steps may have to be revised in case the stage 3 details differ from the above guidance.</w:t>
      </w:r>
      <w:r w:rsidR="00842B86">
        <w:t xml:space="preserve"> </w:t>
      </w:r>
    </w:p>
    <w:p w14:paraId="1EE653D6" w14:textId="77777777" w:rsidR="003746FA" w:rsidRPr="0070537E" w:rsidRDefault="003746FA" w:rsidP="003746FA">
      <w:pPr>
        <w:tabs>
          <w:tab w:val="left" w:pos="1985"/>
          <w:tab w:val="left" w:pos="2552"/>
          <w:tab w:val="left" w:pos="3544"/>
          <w:tab w:val="left" w:pos="3686"/>
          <w:tab w:val="left" w:pos="4111"/>
        </w:tabs>
        <w:jc w:val="center"/>
        <w:rPr>
          <w:bCs/>
          <w:color w:val="7030A0"/>
          <w:sz w:val="56"/>
          <w:szCs w:val="56"/>
        </w:rPr>
      </w:pPr>
      <w:r w:rsidRPr="0070537E">
        <w:rPr>
          <w:bCs/>
          <w:color w:val="7030A0"/>
          <w:sz w:val="56"/>
          <w:szCs w:val="56"/>
        </w:rPr>
        <w:t>***** End of the new text ****</w:t>
      </w:r>
    </w:p>
    <w:p w14:paraId="5DB25EA9" w14:textId="77777777" w:rsidR="003746FA" w:rsidRPr="003746FA" w:rsidRDefault="003746FA" w:rsidP="003746FA"/>
    <w:sectPr w:rsidR="003746FA" w:rsidRPr="003746FA">
      <w:headerReference w:type="even" r:id="rId34"/>
      <w:headerReference w:type="default" r:id="rId35"/>
      <w:footerReference w:type="default" r:id="rId3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CC69AE" w14:textId="77777777" w:rsidR="00F77D4C" w:rsidRDefault="00F77D4C">
      <w:r>
        <w:separator/>
      </w:r>
    </w:p>
    <w:p w14:paraId="73FEF31A" w14:textId="77777777" w:rsidR="00F77D4C" w:rsidRDefault="00F77D4C"/>
  </w:endnote>
  <w:endnote w:type="continuationSeparator" w:id="0">
    <w:p w14:paraId="0A877D51" w14:textId="77777777" w:rsidR="00F77D4C" w:rsidRDefault="00F77D4C">
      <w:r>
        <w:continuationSeparator/>
      </w:r>
    </w:p>
    <w:p w14:paraId="0ADF39FC" w14:textId="77777777" w:rsidR="00F77D4C" w:rsidRDefault="00F77D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2EA1" w14:textId="77777777" w:rsidR="001F79BC" w:rsidRDefault="001F79BC">
    <w:pPr>
      <w:framePr w:w="646" w:h="244" w:hRule="exact" w:wrap="around" w:vAnchor="text" w:hAnchor="margin" w:y="-5"/>
      <w:rPr>
        <w:rFonts w:ascii="Arial" w:hAnsi="Arial" w:cs="Arial"/>
        <w:b/>
        <w:bCs/>
        <w:i/>
        <w:iCs/>
        <w:sz w:val="18"/>
      </w:rPr>
    </w:pPr>
    <w:r>
      <w:rPr>
        <w:rFonts w:ascii="Arial" w:hAnsi="Arial" w:cs="Arial"/>
        <w:b/>
        <w:bCs/>
        <w:i/>
        <w:iCs/>
        <w:sz w:val="18"/>
      </w:rPr>
      <w:t>3GPP</w:t>
    </w:r>
  </w:p>
  <w:p w14:paraId="766AD9AF" w14:textId="77777777" w:rsidR="001F79BC" w:rsidRDefault="001F79BC">
    <w:pPr>
      <w:framePr w:w="1126" w:h="244" w:hRule="exact" w:wrap="around" w:vAnchor="text" w:hAnchor="page" w:x="9631" w:y="-5"/>
      <w:rPr>
        <w:rFonts w:ascii="Arial" w:hAnsi="Arial" w:cs="Arial"/>
        <w:b/>
        <w:bCs/>
        <w:i/>
        <w:iCs/>
        <w:sz w:val="18"/>
      </w:rPr>
    </w:pPr>
    <w:r>
      <w:rPr>
        <w:rFonts w:ascii="Arial" w:hAnsi="Arial" w:cs="Arial"/>
        <w:b/>
        <w:bCs/>
        <w:i/>
        <w:iCs/>
        <w:sz w:val="18"/>
      </w:rPr>
      <w:t>SA3 LI</w:t>
    </w:r>
  </w:p>
  <w:p w14:paraId="7C2E10DF" w14:textId="77777777" w:rsidR="001F79BC" w:rsidRDefault="001F79B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AEFBA" w14:textId="77777777" w:rsidR="00F77D4C" w:rsidRDefault="00F77D4C">
      <w:r>
        <w:separator/>
      </w:r>
    </w:p>
    <w:p w14:paraId="034B831F" w14:textId="77777777" w:rsidR="00F77D4C" w:rsidRDefault="00F77D4C"/>
  </w:footnote>
  <w:footnote w:type="continuationSeparator" w:id="0">
    <w:p w14:paraId="180B05E1" w14:textId="77777777" w:rsidR="00F77D4C" w:rsidRDefault="00F77D4C">
      <w:r>
        <w:continuationSeparator/>
      </w:r>
    </w:p>
    <w:p w14:paraId="79ED3F81" w14:textId="77777777" w:rsidR="00F77D4C" w:rsidRDefault="00F77D4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8D08C8" w14:textId="77777777" w:rsidR="001F79BC" w:rsidRDefault="001F79BC"/>
  <w:p w14:paraId="7296A4FD" w14:textId="77777777" w:rsidR="001F79BC" w:rsidRDefault="001F79B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D070C" w14:textId="77777777" w:rsidR="001F79BC" w:rsidRDefault="001F79B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2</w:t>
    </w:r>
    <w:r>
      <w:rPr>
        <w:rFonts w:ascii="Arial" w:hAnsi="Arial" w:cs="Arial"/>
        <w:b/>
        <w:bCs/>
        <w:sz w:val="18"/>
      </w:rPr>
      <w:fldChar w:fldCharType="end"/>
    </w:r>
  </w:p>
  <w:p w14:paraId="4CF40DC2" w14:textId="77777777" w:rsidR="001F79BC" w:rsidRDefault="001F79B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067C3C"/>
    <w:multiLevelType w:val="hybridMultilevel"/>
    <w:tmpl w:val="5952307C"/>
    <w:lvl w:ilvl="0" w:tplc="E33AC77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442B31"/>
    <w:multiLevelType w:val="hybridMultilevel"/>
    <w:tmpl w:val="69600CF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9819D1"/>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8DB1DBB"/>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735221B"/>
    <w:multiLevelType w:val="hybridMultilevel"/>
    <w:tmpl w:val="347266E8"/>
    <w:lvl w:ilvl="0" w:tplc="C218CADE">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1B77A3F"/>
    <w:multiLevelType w:val="hybridMultilevel"/>
    <w:tmpl w:val="69600CF2"/>
    <w:lvl w:ilvl="0" w:tplc="FFFFFFF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8"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2635157">
    <w:abstractNumId w:val="20"/>
  </w:num>
  <w:num w:numId="2" w16cid:durableId="64032208">
    <w:abstractNumId w:val="21"/>
  </w:num>
  <w:num w:numId="3" w16cid:durableId="550578688">
    <w:abstractNumId w:val="13"/>
  </w:num>
  <w:num w:numId="4" w16cid:durableId="1112628801">
    <w:abstractNumId w:val="8"/>
  </w:num>
  <w:num w:numId="5" w16cid:durableId="305278245">
    <w:abstractNumId w:val="3"/>
  </w:num>
  <w:num w:numId="6" w16cid:durableId="1893691534">
    <w:abstractNumId w:val="8"/>
  </w:num>
  <w:num w:numId="7" w16cid:durableId="2035837267">
    <w:abstractNumId w:val="8"/>
  </w:num>
  <w:num w:numId="8" w16cid:durableId="1594969936">
    <w:abstractNumId w:val="6"/>
  </w:num>
  <w:num w:numId="9" w16cid:durableId="145319192">
    <w:abstractNumId w:val="9"/>
  </w:num>
  <w:num w:numId="10" w16cid:durableId="642127919">
    <w:abstractNumId w:val="14"/>
  </w:num>
  <w:num w:numId="11" w16cid:durableId="951475533">
    <w:abstractNumId w:val="19"/>
  </w:num>
  <w:num w:numId="12" w16cid:durableId="1168712691">
    <w:abstractNumId w:val="5"/>
  </w:num>
  <w:num w:numId="13" w16cid:durableId="1888450267">
    <w:abstractNumId w:val="15"/>
  </w:num>
  <w:num w:numId="14" w16cid:durableId="528102457">
    <w:abstractNumId w:val="1"/>
  </w:num>
  <w:num w:numId="15" w16cid:durableId="288098935">
    <w:abstractNumId w:val="16"/>
  </w:num>
  <w:num w:numId="16" w16cid:durableId="228732913">
    <w:abstractNumId w:val="18"/>
  </w:num>
  <w:num w:numId="17" w16cid:durableId="1733844299">
    <w:abstractNumId w:val="0"/>
  </w:num>
  <w:num w:numId="18" w16cid:durableId="376514767">
    <w:abstractNumId w:val="22"/>
  </w:num>
  <w:num w:numId="19" w16cid:durableId="1856261258">
    <w:abstractNumId w:val="11"/>
  </w:num>
  <w:num w:numId="20" w16cid:durableId="1796555296">
    <w:abstractNumId w:val="4"/>
  </w:num>
  <w:num w:numId="21" w16cid:durableId="357705088">
    <w:abstractNumId w:val="7"/>
  </w:num>
  <w:num w:numId="22" w16cid:durableId="229845984">
    <w:abstractNumId w:val="2"/>
  </w:num>
  <w:num w:numId="23" w16cid:durableId="1447776667">
    <w:abstractNumId w:val="12"/>
  </w:num>
  <w:num w:numId="24" w16cid:durableId="1490243956">
    <w:abstractNumId w:val="10"/>
  </w:num>
  <w:num w:numId="25" w16cid:durableId="600841366">
    <w:abstractNumId w:val="1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16A"/>
    <w:rsid w:val="00004630"/>
    <w:rsid w:val="000052FE"/>
    <w:rsid w:val="00006C03"/>
    <w:rsid w:val="00010F89"/>
    <w:rsid w:val="00011740"/>
    <w:rsid w:val="00015818"/>
    <w:rsid w:val="00017B39"/>
    <w:rsid w:val="00020339"/>
    <w:rsid w:val="000222BA"/>
    <w:rsid w:val="0002328E"/>
    <w:rsid w:val="00024F20"/>
    <w:rsid w:val="00030037"/>
    <w:rsid w:val="0003196A"/>
    <w:rsid w:val="00033505"/>
    <w:rsid w:val="0003464D"/>
    <w:rsid w:val="0003544D"/>
    <w:rsid w:val="00035B7F"/>
    <w:rsid w:val="00037B82"/>
    <w:rsid w:val="00037C34"/>
    <w:rsid w:val="00040206"/>
    <w:rsid w:val="00041210"/>
    <w:rsid w:val="000424AD"/>
    <w:rsid w:val="00044897"/>
    <w:rsid w:val="0004687B"/>
    <w:rsid w:val="00046D97"/>
    <w:rsid w:val="00051C39"/>
    <w:rsid w:val="0005220C"/>
    <w:rsid w:val="000575B9"/>
    <w:rsid w:val="00060E94"/>
    <w:rsid w:val="000612FC"/>
    <w:rsid w:val="00063C6D"/>
    <w:rsid w:val="00064045"/>
    <w:rsid w:val="000653D3"/>
    <w:rsid w:val="00066166"/>
    <w:rsid w:val="00066FEB"/>
    <w:rsid w:val="000702FA"/>
    <w:rsid w:val="000751A3"/>
    <w:rsid w:val="0007785C"/>
    <w:rsid w:val="00077D47"/>
    <w:rsid w:val="00080A61"/>
    <w:rsid w:val="00081759"/>
    <w:rsid w:val="00081B86"/>
    <w:rsid w:val="0008440D"/>
    <w:rsid w:val="000850FC"/>
    <w:rsid w:val="000860CA"/>
    <w:rsid w:val="00087FF0"/>
    <w:rsid w:val="000920F3"/>
    <w:rsid w:val="00092885"/>
    <w:rsid w:val="000957F2"/>
    <w:rsid w:val="0009633F"/>
    <w:rsid w:val="00097A20"/>
    <w:rsid w:val="000A0B54"/>
    <w:rsid w:val="000A52D1"/>
    <w:rsid w:val="000A58CD"/>
    <w:rsid w:val="000A6400"/>
    <w:rsid w:val="000A6465"/>
    <w:rsid w:val="000A70CF"/>
    <w:rsid w:val="000A74B7"/>
    <w:rsid w:val="000B2B16"/>
    <w:rsid w:val="000B302A"/>
    <w:rsid w:val="000B313B"/>
    <w:rsid w:val="000B3595"/>
    <w:rsid w:val="000B3C1D"/>
    <w:rsid w:val="000B7D90"/>
    <w:rsid w:val="000C2BCE"/>
    <w:rsid w:val="000C62C4"/>
    <w:rsid w:val="000D1172"/>
    <w:rsid w:val="000D2437"/>
    <w:rsid w:val="000D3EE5"/>
    <w:rsid w:val="000D43FA"/>
    <w:rsid w:val="000D4708"/>
    <w:rsid w:val="000D6AA0"/>
    <w:rsid w:val="000D72E0"/>
    <w:rsid w:val="000E097A"/>
    <w:rsid w:val="000E18F5"/>
    <w:rsid w:val="000E1BCE"/>
    <w:rsid w:val="000E3461"/>
    <w:rsid w:val="000E443D"/>
    <w:rsid w:val="000E465A"/>
    <w:rsid w:val="000E494D"/>
    <w:rsid w:val="000E4B76"/>
    <w:rsid w:val="000E4E8E"/>
    <w:rsid w:val="000E4F62"/>
    <w:rsid w:val="000E7625"/>
    <w:rsid w:val="000F56BC"/>
    <w:rsid w:val="000F675D"/>
    <w:rsid w:val="000F76D1"/>
    <w:rsid w:val="000F78E9"/>
    <w:rsid w:val="001000AE"/>
    <w:rsid w:val="0010097F"/>
    <w:rsid w:val="00101539"/>
    <w:rsid w:val="00101CA5"/>
    <w:rsid w:val="0010260F"/>
    <w:rsid w:val="00105D74"/>
    <w:rsid w:val="00105FC8"/>
    <w:rsid w:val="001069C7"/>
    <w:rsid w:val="0011008F"/>
    <w:rsid w:val="00111280"/>
    <w:rsid w:val="0011186C"/>
    <w:rsid w:val="00114C46"/>
    <w:rsid w:val="00116717"/>
    <w:rsid w:val="00121111"/>
    <w:rsid w:val="0012358E"/>
    <w:rsid w:val="00123E60"/>
    <w:rsid w:val="0012432B"/>
    <w:rsid w:val="00124B70"/>
    <w:rsid w:val="001252F2"/>
    <w:rsid w:val="00126BC5"/>
    <w:rsid w:val="00126D69"/>
    <w:rsid w:val="00130549"/>
    <w:rsid w:val="00130DD3"/>
    <w:rsid w:val="00131283"/>
    <w:rsid w:val="00134206"/>
    <w:rsid w:val="00134871"/>
    <w:rsid w:val="001349A2"/>
    <w:rsid w:val="00137265"/>
    <w:rsid w:val="00146465"/>
    <w:rsid w:val="00147D03"/>
    <w:rsid w:val="001519BF"/>
    <w:rsid w:val="001525BE"/>
    <w:rsid w:val="00152A6A"/>
    <w:rsid w:val="00152E23"/>
    <w:rsid w:val="001546D9"/>
    <w:rsid w:val="00154C8D"/>
    <w:rsid w:val="00155509"/>
    <w:rsid w:val="001559C8"/>
    <w:rsid w:val="00155C15"/>
    <w:rsid w:val="00155EDE"/>
    <w:rsid w:val="00156152"/>
    <w:rsid w:val="001562FB"/>
    <w:rsid w:val="00157E37"/>
    <w:rsid w:val="00157F73"/>
    <w:rsid w:val="001603B8"/>
    <w:rsid w:val="00160C33"/>
    <w:rsid w:val="001615B9"/>
    <w:rsid w:val="001617EE"/>
    <w:rsid w:val="001670A7"/>
    <w:rsid w:val="00167206"/>
    <w:rsid w:val="00170016"/>
    <w:rsid w:val="00170D24"/>
    <w:rsid w:val="001724F8"/>
    <w:rsid w:val="00173A2F"/>
    <w:rsid w:val="00175371"/>
    <w:rsid w:val="001772CA"/>
    <w:rsid w:val="0017748C"/>
    <w:rsid w:val="00180186"/>
    <w:rsid w:val="00180883"/>
    <w:rsid w:val="001822B1"/>
    <w:rsid w:val="00186DD4"/>
    <w:rsid w:val="00186E9E"/>
    <w:rsid w:val="00187046"/>
    <w:rsid w:val="00191C6D"/>
    <w:rsid w:val="00193A3A"/>
    <w:rsid w:val="00193DD0"/>
    <w:rsid w:val="0019465F"/>
    <w:rsid w:val="0019492C"/>
    <w:rsid w:val="0019731A"/>
    <w:rsid w:val="001A0E30"/>
    <w:rsid w:val="001A1876"/>
    <w:rsid w:val="001A2496"/>
    <w:rsid w:val="001A397B"/>
    <w:rsid w:val="001A3A57"/>
    <w:rsid w:val="001A3D46"/>
    <w:rsid w:val="001A3D79"/>
    <w:rsid w:val="001A3E09"/>
    <w:rsid w:val="001B0521"/>
    <w:rsid w:val="001B20AF"/>
    <w:rsid w:val="001B3591"/>
    <w:rsid w:val="001B4DD0"/>
    <w:rsid w:val="001B65E2"/>
    <w:rsid w:val="001C0C7B"/>
    <w:rsid w:val="001C1017"/>
    <w:rsid w:val="001C2D42"/>
    <w:rsid w:val="001C37FD"/>
    <w:rsid w:val="001C426D"/>
    <w:rsid w:val="001C49FC"/>
    <w:rsid w:val="001C5305"/>
    <w:rsid w:val="001C60A4"/>
    <w:rsid w:val="001C7615"/>
    <w:rsid w:val="001C7ABA"/>
    <w:rsid w:val="001C7C73"/>
    <w:rsid w:val="001D3745"/>
    <w:rsid w:val="001D3F6F"/>
    <w:rsid w:val="001D4735"/>
    <w:rsid w:val="001D643E"/>
    <w:rsid w:val="001E0C88"/>
    <w:rsid w:val="001E46F3"/>
    <w:rsid w:val="001E4CC5"/>
    <w:rsid w:val="001E65A9"/>
    <w:rsid w:val="001E696E"/>
    <w:rsid w:val="001E6F0F"/>
    <w:rsid w:val="001E6FC8"/>
    <w:rsid w:val="001E7A42"/>
    <w:rsid w:val="001F0B7C"/>
    <w:rsid w:val="001F0BB1"/>
    <w:rsid w:val="001F5026"/>
    <w:rsid w:val="001F79BC"/>
    <w:rsid w:val="001F7B24"/>
    <w:rsid w:val="0020150D"/>
    <w:rsid w:val="00202098"/>
    <w:rsid w:val="00202758"/>
    <w:rsid w:val="00202C89"/>
    <w:rsid w:val="00205736"/>
    <w:rsid w:val="00207016"/>
    <w:rsid w:val="00207137"/>
    <w:rsid w:val="00210765"/>
    <w:rsid w:val="00210C27"/>
    <w:rsid w:val="00211F93"/>
    <w:rsid w:val="00213A8A"/>
    <w:rsid w:val="00214F18"/>
    <w:rsid w:val="00216BE9"/>
    <w:rsid w:val="0021777F"/>
    <w:rsid w:val="00220935"/>
    <w:rsid w:val="00220D09"/>
    <w:rsid w:val="002225B0"/>
    <w:rsid w:val="002314A7"/>
    <w:rsid w:val="002326C0"/>
    <w:rsid w:val="00232CFD"/>
    <w:rsid w:val="00232EAC"/>
    <w:rsid w:val="0024217F"/>
    <w:rsid w:val="0024224A"/>
    <w:rsid w:val="00245AA6"/>
    <w:rsid w:val="00246040"/>
    <w:rsid w:val="002477D8"/>
    <w:rsid w:val="00251B37"/>
    <w:rsid w:val="00252061"/>
    <w:rsid w:val="0025337F"/>
    <w:rsid w:val="00254699"/>
    <w:rsid w:val="00255E01"/>
    <w:rsid w:val="00256230"/>
    <w:rsid w:val="002567C7"/>
    <w:rsid w:val="00260F18"/>
    <w:rsid w:val="00261129"/>
    <w:rsid w:val="002631BB"/>
    <w:rsid w:val="002654FE"/>
    <w:rsid w:val="0026573B"/>
    <w:rsid w:val="002715F6"/>
    <w:rsid w:val="00272EC0"/>
    <w:rsid w:val="002739F5"/>
    <w:rsid w:val="002743C7"/>
    <w:rsid w:val="002771A6"/>
    <w:rsid w:val="00277818"/>
    <w:rsid w:val="0028056F"/>
    <w:rsid w:val="002829B2"/>
    <w:rsid w:val="00283328"/>
    <w:rsid w:val="00285DA8"/>
    <w:rsid w:val="00287EF5"/>
    <w:rsid w:val="00290BD7"/>
    <w:rsid w:val="002916EF"/>
    <w:rsid w:val="002946AB"/>
    <w:rsid w:val="00295896"/>
    <w:rsid w:val="002A1336"/>
    <w:rsid w:val="002A4882"/>
    <w:rsid w:val="002A5070"/>
    <w:rsid w:val="002A5319"/>
    <w:rsid w:val="002A5C77"/>
    <w:rsid w:val="002A60A8"/>
    <w:rsid w:val="002B055F"/>
    <w:rsid w:val="002B2F16"/>
    <w:rsid w:val="002B3BAC"/>
    <w:rsid w:val="002B4A6D"/>
    <w:rsid w:val="002B5848"/>
    <w:rsid w:val="002B63FA"/>
    <w:rsid w:val="002B69CA"/>
    <w:rsid w:val="002B6C7A"/>
    <w:rsid w:val="002B7D2E"/>
    <w:rsid w:val="002B7F5C"/>
    <w:rsid w:val="002C112B"/>
    <w:rsid w:val="002C1351"/>
    <w:rsid w:val="002C2675"/>
    <w:rsid w:val="002C4102"/>
    <w:rsid w:val="002C4D34"/>
    <w:rsid w:val="002C577F"/>
    <w:rsid w:val="002C6194"/>
    <w:rsid w:val="002D0297"/>
    <w:rsid w:val="002D595F"/>
    <w:rsid w:val="002D6BBE"/>
    <w:rsid w:val="002D77CD"/>
    <w:rsid w:val="002E003D"/>
    <w:rsid w:val="002E5321"/>
    <w:rsid w:val="002E560D"/>
    <w:rsid w:val="002E7C6F"/>
    <w:rsid w:val="002F10E4"/>
    <w:rsid w:val="002F12B1"/>
    <w:rsid w:val="002F159E"/>
    <w:rsid w:val="002F27DB"/>
    <w:rsid w:val="002F563F"/>
    <w:rsid w:val="002F7EB5"/>
    <w:rsid w:val="00300984"/>
    <w:rsid w:val="003013E7"/>
    <w:rsid w:val="0030190E"/>
    <w:rsid w:val="00302550"/>
    <w:rsid w:val="0030369B"/>
    <w:rsid w:val="003053CE"/>
    <w:rsid w:val="00305CA1"/>
    <w:rsid w:val="00305F3B"/>
    <w:rsid w:val="00312E78"/>
    <w:rsid w:val="00312EC6"/>
    <w:rsid w:val="00313AFD"/>
    <w:rsid w:val="00314544"/>
    <w:rsid w:val="00314BC3"/>
    <w:rsid w:val="00316377"/>
    <w:rsid w:val="0031648F"/>
    <w:rsid w:val="003208F6"/>
    <w:rsid w:val="00323A53"/>
    <w:rsid w:val="00325D9A"/>
    <w:rsid w:val="00326F1A"/>
    <w:rsid w:val="00330264"/>
    <w:rsid w:val="00332306"/>
    <w:rsid w:val="003327C5"/>
    <w:rsid w:val="003377DA"/>
    <w:rsid w:val="00337943"/>
    <w:rsid w:val="00337F56"/>
    <w:rsid w:val="0034022C"/>
    <w:rsid w:val="00340348"/>
    <w:rsid w:val="003448E8"/>
    <w:rsid w:val="0034627C"/>
    <w:rsid w:val="00347117"/>
    <w:rsid w:val="00350825"/>
    <w:rsid w:val="003514CD"/>
    <w:rsid w:val="00351BC6"/>
    <w:rsid w:val="00351FC6"/>
    <w:rsid w:val="003521FA"/>
    <w:rsid w:val="00352296"/>
    <w:rsid w:val="003523EA"/>
    <w:rsid w:val="00352B25"/>
    <w:rsid w:val="003538FE"/>
    <w:rsid w:val="00355227"/>
    <w:rsid w:val="003553E9"/>
    <w:rsid w:val="003555DD"/>
    <w:rsid w:val="0035693A"/>
    <w:rsid w:val="00356D87"/>
    <w:rsid w:val="0035771B"/>
    <w:rsid w:val="00362982"/>
    <w:rsid w:val="00363D86"/>
    <w:rsid w:val="00367BB2"/>
    <w:rsid w:val="00367FD0"/>
    <w:rsid w:val="00371145"/>
    <w:rsid w:val="003716A1"/>
    <w:rsid w:val="003746FA"/>
    <w:rsid w:val="00374B2C"/>
    <w:rsid w:val="00374C1E"/>
    <w:rsid w:val="00375AF5"/>
    <w:rsid w:val="00375D15"/>
    <w:rsid w:val="0037676C"/>
    <w:rsid w:val="00376B54"/>
    <w:rsid w:val="00381662"/>
    <w:rsid w:val="003878DD"/>
    <w:rsid w:val="00390B4B"/>
    <w:rsid w:val="00392031"/>
    <w:rsid w:val="00393D0A"/>
    <w:rsid w:val="003940EC"/>
    <w:rsid w:val="00394EBF"/>
    <w:rsid w:val="00396B07"/>
    <w:rsid w:val="003A018C"/>
    <w:rsid w:val="003A0FFB"/>
    <w:rsid w:val="003A2B10"/>
    <w:rsid w:val="003A2C8B"/>
    <w:rsid w:val="003A3772"/>
    <w:rsid w:val="003A518E"/>
    <w:rsid w:val="003A5FD2"/>
    <w:rsid w:val="003A6602"/>
    <w:rsid w:val="003A7D21"/>
    <w:rsid w:val="003B13A7"/>
    <w:rsid w:val="003B2322"/>
    <w:rsid w:val="003B2811"/>
    <w:rsid w:val="003B318A"/>
    <w:rsid w:val="003B4D12"/>
    <w:rsid w:val="003B781C"/>
    <w:rsid w:val="003C0345"/>
    <w:rsid w:val="003C18DF"/>
    <w:rsid w:val="003C43EC"/>
    <w:rsid w:val="003C4D64"/>
    <w:rsid w:val="003D0661"/>
    <w:rsid w:val="003D13F5"/>
    <w:rsid w:val="003D1AB3"/>
    <w:rsid w:val="003D25ED"/>
    <w:rsid w:val="003D3C85"/>
    <w:rsid w:val="003D4F43"/>
    <w:rsid w:val="003D588B"/>
    <w:rsid w:val="003D6434"/>
    <w:rsid w:val="003D6FB5"/>
    <w:rsid w:val="003D71F4"/>
    <w:rsid w:val="003E01E7"/>
    <w:rsid w:val="003E1043"/>
    <w:rsid w:val="003E2D35"/>
    <w:rsid w:val="003E3394"/>
    <w:rsid w:val="003E56A4"/>
    <w:rsid w:val="003E5D43"/>
    <w:rsid w:val="003F02ED"/>
    <w:rsid w:val="003F12D4"/>
    <w:rsid w:val="003F24DF"/>
    <w:rsid w:val="003F31E7"/>
    <w:rsid w:val="003F486B"/>
    <w:rsid w:val="003F4CD8"/>
    <w:rsid w:val="003F515C"/>
    <w:rsid w:val="003F7A2B"/>
    <w:rsid w:val="00401753"/>
    <w:rsid w:val="00401D14"/>
    <w:rsid w:val="00402065"/>
    <w:rsid w:val="004027F0"/>
    <w:rsid w:val="00402F7B"/>
    <w:rsid w:val="00404542"/>
    <w:rsid w:val="00404B45"/>
    <w:rsid w:val="00404F8A"/>
    <w:rsid w:val="00404FF9"/>
    <w:rsid w:val="00406404"/>
    <w:rsid w:val="0040696E"/>
    <w:rsid w:val="00407CF5"/>
    <w:rsid w:val="00410134"/>
    <w:rsid w:val="0041015C"/>
    <w:rsid w:val="00410A21"/>
    <w:rsid w:val="00411B6A"/>
    <w:rsid w:val="00413F64"/>
    <w:rsid w:val="00416D95"/>
    <w:rsid w:val="00417B3E"/>
    <w:rsid w:val="00420BA1"/>
    <w:rsid w:val="00421567"/>
    <w:rsid w:val="004234A4"/>
    <w:rsid w:val="00423973"/>
    <w:rsid w:val="00425E42"/>
    <w:rsid w:val="0042637B"/>
    <w:rsid w:val="0043647A"/>
    <w:rsid w:val="00436998"/>
    <w:rsid w:val="00440983"/>
    <w:rsid w:val="00440EF6"/>
    <w:rsid w:val="004423AF"/>
    <w:rsid w:val="00442443"/>
    <w:rsid w:val="00444A9A"/>
    <w:rsid w:val="004456B1"/>
    <w:rsid w:val="004464AF"/>
    <w:rsid w:val="0044777E"/>
    <w:rsid w:val="0045115B"/>
    <w:rsid w:val="00453F65"/>
    <w:rsid w:val="004540D6"/>
    <w:rsid w:val="00454BFA"/>
    <w:rsid w:val="00457151"/>
    <w:rsid w:val="0046162B"/>
    <w:rsid w:val="00462211"/>
    <w:rsid w:val="00462F6A"/>
    <w:rsid w:val="00464125"/>
    <w:rsid w:val="00466996"/>
    <w:rsid w:val="00467075"/>
    <w:rsid w:val="004709BE"/>
    <w:rsid w:val="00470EDD"/>
    <w:rsid w:val="0047230D"/>
    <w:rsid w:val="00472B63"/>
    <w:rsid w:val="00473461"/>
    <w:rsid w:val="00474B2E"/>
    <w:rsid w:val="00477D3A"/>
    <w:rsid w:val="00480143"/>
    <w:rsid w:val="00481511"/>
    <w:rsid w:val="004820DF"/>
    <w:rsid w:val="00482569"/>
    <w:rsid w:val="0048462F"/>
    <w:rsid w:val="00484750"/>
    <w:rsid w:val="004874C7"/>
    <w:rsid w:val="00491102"/>
    <w:rsid w:val="004911AE"/>
    <w:rsid w:val="00491577"/>
    <w:rsid w:val="004919E8"/>
    <w:rsid w:val="00491A87"/>
    <w:rsid w:val="00492523"/>
    <w:rsid w:val="004934E0"/>
    <w:rsid w:val="004950C7"/>
    <w:rsid w:val="00496636"/>
    <w:rsid w:val="004A0A62"/>
    <w:rsid w:val="004A20D0"/>
    <w:rsid w:val="004A2E8B"/>
    <w:rsid w:val="004A3DC0"/>
    <w:rsid w:val="004A4079"/>
    <w:rsid w:val="004A5DA6"/>
    <w:rsid w:val="004B10F9"/>
    <w:rsid w:val="004B3EA6"/>
    <w:rsid w:val="004B4BBE"/>
    <w:rsid w:val="004B629A"/>
    <w:rsid w:val="004B6360"/>
    <w:rsid w:val="004C0716"/>
    <w:rsid w:val="004C1C76"/>
    <w:rsid w:val="004C34C8"/>
    <w:rsid w:val="004C37C3"/>
    <w:rsid w:val="004C3BBE"/>
    <w:rsid w:val="004C4892"/>
    <w:rsid w:val="004D0C39"/>
    <w:rsid w:val="004D1067"/>
    <w:rsid w:val="004D2CE3"/>
    <w:rsid w:val="004D583E"/>
    <w:rsid w:val="004D5AB6"/>
    <w:rsid w:val="004D63ED"/>
    <w:rsid w:val="004D6627"/>
    <w:rsid w:val="004D70CB"/>
    <w:rsid w:val="004E1883"/>
    <w:rsid w:val="004E199D"/>
    <w:rsid w:val="004E7099"/>
    <w:rsid w:val="004E71BC"/>
    <w:rsid w:val="004F2EE5"/>
    <w:rsid w:val="004F7B80"/>
    <w:rsid w:val="004F7ED6"/>
    <w:rsid w:val="005019B5"/>
    <w:rsid w:val="00501D10"/>
    <w:rsid w:val="00502CCD"/>
    <w:rsid w:val="00502EA6"/>
    <w:rsid w:val="00504DFF"/>
    <w:rsid w:val="00506226"/>
    <w:rsid w:val="00511B4C"/>
    <w:rsid w:val="00513927"/>
    <w:rsid w:val="00520743"/>
    <w:rsid w:val="00521E63"/>
    <w:rsid w:val="00522D3F"/>
    <w:rsid w:val="005247AD"/>
    <w:rsid w:val="00525295"/>
    <w:rsid w:val="00526E29"/>
    <w:rsid w:val="00530707"/>
    <w:rsid w:val="005326B5"/>
    <w:rsid w:val="005335DF"/>
    <w:rsid w:val="0054026E"/>
    <w:rsid w:val="00540BF1"/>
    <w:rsid w:val="00540C42"/>
    <w:rsid w:val="00541287"/>
    <w:rsid w:val="00543A72"/>
    <w:rsid w:val="00545FF7"/>
    <w:rsid w:val="0054662E"/>
    <w:rsid w:val="005476DA"/>
    <w:rsid w:val="005478B4"/>
    <w:rsid w:val="00547EB7"/>
    <w:rsid w:val="00550419"/>
    <w:rsid w:val="005509C5"/>
    <w:rsid w:val="005537D4"/>
    <w:rsid w:val="00553B4C"/>
    <w:rsid w:val="0055515B"/>
    <w:rsid w:val="0055614F"/>
    <w:rsid w:val="00560075"/>
    <w:rsid w:val="005607A4"/>
    <w:rsid w:val="00561948"/>
    <w:rsid w:val="0056208B"/>
    <w:rsid w:val="00565772"/>
    <w:rsid w:val="005678E9"/>
    <w:rsid w:val="00567F0C"/>
    <w:rsid w:val="00571B99"/>
    <w:rsid w:val="005755FC"/>
    <w:rsid w:val="00575C82"/>
    <w:rsid w:val="00576AD1"/>
    <w:rsid w:val="00577335"/>
    <w:rsid w:val="005808F3"/>
    <w:rsid w:val="00580A4D"/>
    <w:rsid w:val="005912D1"/>
    <w:rsid w:val="005931C5"/>
    <w:rsid w:val="005935A7"/>
    <w:rsid w:val="00593696"/>
    <w:rsid w:val="00593BCF"/>
    <w:rsid w:val="005A21EF"/>
    <w:rsid w:val="005A22E6"/>
    <w:rsid w:val="005A247A"/>
    <w:rsid w:val="005A26F1"/>
    <w:rsid w:val="005A4E11"/>
    <w:rsid w:val="005A5027"/>
    <w:rsid w:val="005A64C0"/>
    <w:rsid w:val="005A6C7A"/>
    <w:rsid w:val="005B07D5"/>
    <w:rsid w:val="005B2E7F"/>
    <w:rsid w:val="005B5220"/>
    <w:rsid w:val="005B6712"/>
    <w:rsid w:val="005B79FA"/>
    <w:rsid w:val="005B7F3C"/>
    <w:rsid w:val="005C39F7"/>
    <w:rsid w:val="005C7595"/>
    <w:rsid w:val="005C7FAC"/>
    <w:rsid w:val="005D044B"/>
    <w:rsid w:val="005D35B8"/>
    <w:rsid w:val="005D385C"/>
    <w:rsid w:val="005D45C6"/>
    <w:rsid w:val="005D62BD"/>
    <w:rsid w:val="005D79E5"/>
    <w:rsid w:val="005E1524"/>
    <w:rsid w:val="005E281B"/>
    <w:rsid w:val="005E34D8"/>
    <w:rsid w:val="005E44C2"/>
    <w:rsid w:val="005F0112"/>
    <w:rsid w:val="005F0B99"/>
    <w:rsid w:val="005F12DB"/>
    <w:rsid w:val="005F1A15"/>
    <w:rsid w:val="005F4734"/>
    <w:rsid w:val="005F4E68"/>
    <w:rsid w:val="005F5E50"/>
    <w:rsid w:val="005F6631"/>
    <w:rsid w:val="005F6DBC"/>
    <w:rsid w:val="005F7B19"/>
    <w:rsid w:val="00601EA1"/>
    <w:rsid w:val="00603C77"/>
    <w:rsid w:val="00603E75"/>
    <w:rsid w:val="00604298"/>
    <w:rsid w:val="00605E6D"/>
    <w:rsid w:val="006108D5"/>
    <w:rsid w:val="00613EC4"/>
    <w:rsid w:val="00613F55"/>
    <w:rsid w:val="00623E1D"/>
    <w:rsid w:val="00624F30"/>
    <w:rsid w:val="006258D4"/>
    <w:rsid w:val="00625D88"/>
    <w:rsid w:val="006266EE"/>
    <w:rsid w:val="006270FE"/>
    <w:rsid w:val="00631B10"/>
    <w:rsid w:val="0063271A"/>
    <w:rsid w:val="006338B4"/>
    <w:rsid w:val="006345A6"/>
    <w:rsid w:val="006352EC"/>
    <w:rsid w:val="00636429"/>
    <w:rsid w:val="00637024"/>
    <w:rsid w:val="00637813"/>
    <w:rsid w:val="00640500"/>
    <w:rsid w:val="006426BB"/>
    <w:rsid w:val="00642C37"/>
    <w:rsid w:val="00642FFC"/>
    <w:rsid w:val="0064339E"/>
    <w:rsid w:val="006437B6"/>
    <w:rsid w:val="00643D90"/>
    <w:rsid w:val="00644A2F"/>
    <w:rsid w:val="00654165"/>
    <w:rsid w:val="00654502"/>
    <w:rsid w:val="00654A00"/>
    <w:rsid w:val="00657938"/>
    <w:rsid w:val="006602DD"/>
    <w:rsid w:val="006607C1"/>
    <w:rsid w:val="006612B2"/>
    <w:rsid w:val="006618E2"/>
    <w:rsid w:val="00661C12"/>
    <w:rsid w:val="00661D3C"/>
    <w:rsid w:val="00661F8D"/>
    <w:rsid w:val="00663A5C"/>
    <w:rsid w:val="00663C22"/>
    <w:rsid w:val="00665D7A"/>
    <w:rsid w:val="00666233"/>
    <w:rsid w:val="0066777D"/>
    <w:rsid w:val="00670B55"/>
    <w:rsid w:val="00671D5F"/>
    <w:rsid w:val="0067243F"/>
    <w:rsid w:val="00674A41"/>
    <w:rsid w:val="00675B79"/>
    <w:rsid w:val="00675E03"/>
    <w:rsid w:val="00676E32"/>
    <w:rsid w:val="006775A8"/>
    <w:rsid w:val="00680444"/>
    <w:rsid w:val="006848B2"/>
    <w:rsid w:val="006868ED"/>
    <w:rsid w:val="00692A03"/>
    <w:rsid w:val="006A1E86"/>
    <w:rsid w:val="006A2B18"/>
    <w:rsid w:val="006A3147"/>
    <w:rsid w:val="006A5E44"/>
    <w:rsid w:val="006A69BD"/>
    <w:rsid w:val="006A6CEE"/>
    <w:rsid w:val="006B11B2"/>
    <w:rsid w:val="006B1677"/>
    <w:rsid w:val="006B2F46"/>
    <w:rsid w:val="006B410D"/>
    <w:rsid w:val="006B7884"/>
    <w:rsid w:val="006C2861"/>
    <w:rsid w:val="006C3211"/>
    <w:rsid w:val="006C4FDB"/>
    <w:rsid w:val="006C5081"/>
    <w:rsid w:val="006C656F"/>
    <w:rsid w:val="006D1442"/>
    <w:rsid w:val="006D1A3B"/>
    <w:rsid w:val="006D210E"/>
    <w:rsid w:val="006D215D"/>
    <w:rsid w:val="006D35EB"/>
    <w:rsid w:val="006E3065"/>
    <w:rsid w:val="006E5374"/>
    <w:rsid w:val="006E75FF"/>
    <w:rsid w:val="006E78B9"/>
    <w:rsid w:val="006E7DFE"/>
    <w:rsid w:val="006F1F8A"/>
    <w:rsid w:val="006F2768"/>
    <w:rsid w:val="006F27AE"/>
    <w:rsid w:val="006F58BB"/>
    <w:rsid w:val="00700FAB"/>
    <w:rsid w:val="00701802"/>
    <w:rsid w:val="007035BD"/>
    <w:rsid w:val="0070537E"/>
    <w:rsid w:val="00705EBA"/>
    <w:rsid w:val="007064D0"/>
    <w:rsid w:val="00707B44"/>
    <w:rsid w:val="00710451"/>
    <w:rsid w:val="00710A9D"/>
    <w:rsid w:val="00710CC2"/>
    <w:rsid w:val="00710D9F"/>
    <w:rsid w:val="00714232"/>
    <w:rsid w:val="00714820"/>
    <w:rsid w:val="00714927"/>
    <w:rsid w:val="00720C14"/>
    <w:rsid w:val="00721607"/>
    <w:rsid w:val="007228B0"/>
    <w:rsid w:val="00722E09"/>
    <w:rsid w:val="00724395"/>
    <w:rsid w:val="00726D57"/>
    <w:rsid w:val="007273B2"/>
    <w:rsid w:val="00731738"/>
    <w:rsid w:val="0073482C"/>
    <w:rsid w:val="007349B2"/>
    <w:rsid w:val="00735166"/>
    <w:rsid w:val="00736E12"/>
    <w:rsid w:val="0074057B"/>
    <w:rsid w:val="00741A38"/>
    <w:rsid w:val="00742414"/>
    <w:rsid w:val="0074281A"/>
    <w:rsid w:val="00744174"/>
    <w:rsid w:val="0074585C"/>
    <w:rsid w:val="007458F9"/>
    <w:rsid w:val="00746AC4"/>
    <w:rsid w:val="007515F8"/>
    <w:rsid w:val="00760712"/>
    <w:rsid w:val="00760E2D"/>
    <w:rsid w:val="00761C8C"/>
    <w:rsid w:val="0076352C"/>
    <w:rsid w:val="00763944"/>
    <w:rsid w:val="00763A30"/>
    <w:rsid w:val="0076456E"/>
    <w:rsid w:val="0076505C"/>
    <w:rsid w:val="00773760"/>
    <w:rsid w:val="007739AF"/>
    <w:rsid w:val="007743E4"/>
    <w:rsid w:val="0078119B"/>
    <w:rsid w:val="00783A27"/>
    <w:rsid w:val="00783F9F"/>
    <w:rsid w:val="00784934"/>
    <w:rsid w:val="007857C1"/>
    <w:rsid w:val="00785F81"/>
    <w:rsid w:val="007864EE"/>
    <w:rsid w:val="00787081"/>
    <w:rsid w:val="007875BB"/>
    <w:rsid w:val="00790F5A"/>
    <w:rsid w:val="0079100D"/>
    <w:rsid w:val="00794A6F"/>
    <w:rsid w:val="00794B30"/>
    <w:rsid w:val="00795BA4"/>
    <w:rsid w:val="00796B43"/>
    <w:rsid w:val="00797EB3"/>
    <w:rsid w:val="007A1498"/>
    <w:rsid w:val="007A15EB"/>
    <w:rsid w:val="007A2225"/>
    <w:rsid w:val="007A49BB"/>
    <w:rsid w:val="007A7603"/>
    <w:rsid w:val="007B0442"/>
    <w:rsid w:val="007B05C6"/>
    <w:rsid w:val="007B31E9"/>
    <w:rsid w:val="007B3697"/>
    <w:rsid w:val="007B424E"/>
    <w:rsid w:val="007B5391"/>
    <w:rsid w:val="007C0964"/>
    <w:rsid w:val="007C0BB5"/>
    <w:rsid w:val="007C1E7B"/>
    <w:rsid w:val="007C45A0"/>
    <w:rsid w:val="007C5632"/>
    <w:rsid w:val="007C67DC"/>
    <w:rsid w:val="007D101A"/>
    <w:rsid w:val="007D18C4"/>
    <w:rsid w:val="007D1A35"/>
    <w:rsid w:val="007D5067"/>
    <w:rsid w:val="007D7495"/>
    <w:rsid w:val="007E0D91"/>
    <w:rsid w:val="007E1730"/>
    <w:rsid w:val="007E3868"/>
    <w:rsid w:val="007E3D4B"/>
    <w:rsid w:val="007E4424"/>
    <w:rsid w:val="007E4E34"/>
    <w:rsid w:val="007E4E65"/>
    <w:rsid w:val="007E5EFB"/>
    <w:rsid w:val="007E69AE"/>
    <w:rsid w:val="007E69C1"/>
    <w:rsid w:val="007E7088"/>
    <w:rsid w:val="007F18EA"/>
    <w:rsid w:val="007F1B43"/>
    <w:rsid w:val="007F2059"/>
    <w:rsid w:val="007F266D"/>
    <w:rsid w:val="007F33AA"/>
    <w:rsid w:val="007F35A8"/>
    <w:rsid w:val="007F5D52"/>
    <w:rsid w:val="008008E6"/>
    <w:rsid w:val="00800B64"/>
    <w:rsid w:val="0080273C"/>
    <w:rsid w:val="00803CE9"/>
    <w:rsid w:val="00804760"/>
    <w:rsid w:val="0080499C"/>
    <w:rsid w:val="0080554D"/>
    <w:rsid w:val="0080645E"/>
    <w:rsid w:val="008108F7"/>
    <w:rsid w:val="00811AFC"/>
    <w:rsid w:val="00811F87"/>
    <w:rsid w:val="00812D59"/>
    <w:rsid w:val="00813767"/>
    <w:rsid w:val="008162BE"/>
    <w:rsid w:val="00816307"/>
    <w:rsid w:val="00816CF0"/>
    <w:rsid w:val="00817B9C"/>
    <w:rsid w:val="00821CFA"/>
    <w:rsid w:val="008220E9"/>
    <w:rsid w:val="008227B1"/>
    <w:rsid w:val="00822A2E"/>
    <w:rsid w:val="00823030"/>
    <w:rsid w:val="00823145"/>
    <w:rsid w:val="00825ADD"/>
    <w:rsid w:val="0082733C"/>
    <w:rsid w:val="0083149D"/>
    <w:rsid w:val="0083321A"/>
    <w:rsid w:val="00834467"/>
    <w:rsid w:val="00834E58"/>
    <w:rsid w:val="00841698"/>
    <w:rsid w:val="00842B86"/>
    <w:rsid w:val="00843F53"/>
    <w:rsid w:val="008464BB"/>
    <w:rsid w:val="00850677"/>
    <w:rsid w:val="00850C48"/>
    <w:rsid w:val="00855700"/>
    <w:rsid w:val="00856B9B"/>
    <w:rsid w:val="008573F0"/>
    <w:rsid w:val="00860D29"/>
    <w:rsid w:val="00861329"/>
    <w:rsid w:val="0086392C"/>
    <w:rsid w:val="00863AD5"/>
    <w:rsid w:val="00864973"/>
    <w:rsid w:val="008657ED"/>
    <w:rsid w:val="008660D3"/>
    <w:rsid w:val="008664B2"/>
    <w:rsid w:val="008676A4"/>
    <w:rsid w:val="00871479"/>
    <w:rsid w:val="008714DC"/>
    <w:rsid w:val="008715B1"/>
    <w:rsid w:val="00872C05"/>
    <w:rsid w:val="00872F72"/>
    <w:rsid w:val="00873611"/>
    <w:rsid w:val="0087413F"/>
    <w:rsid w:val="00874C13"/>
    <w:rsid w:val="00876F03"/>
    <w:rsid w:val="00877082"/>
    <w:rsid w:val="008839C1"/>
    <w:rsid w:val="008858A8"/>
    <w:rsid w:val="00885E21"/>
    <w:rsid w:val="008861FE"/>
    <w:rsid w:val="008917AC"/>
    <w:rsid w:val="008961E2"/>
    <w:rsid w:val="00896618"/>
    <w:rsid w:val="00897672"/>
    <w:rsid w:val="008A0D02"/>
    <w:rsid w:val="008A1B90"/>
    <w:rsid w:val="008A3EC0"/>
    <w:rsid w:val="008A4724"/>
    <w:rsid w:val="008A55EB"/>
    <w:rsid w:val="008A6A25"/>
    <w:rsid w:val="008A7541"/>
    <w:rsid w:val="008B12D4"/>
    <w:rsid w:val="008B30AB"/>
    <w:rsid w:val="008B31EF"/>
    <w:rsid w:val="008B3677"/>
    <w:rsid w:val="008B407F"/>
    <w:rsid w:val="008B51B7"/>
    <w:rsid w:val="008B6434"/>
    <w:rsid w:val="008B694C"/>
    <w:rsid w:val="008B7FB1"/>
    <w:rsid w:val="008C02E0"/>
    <w:rsid w:val="008C0560"/>
    <w:rsid w:val="008C1143"/>
    <w:rsid w:val="008C2883"/>
    <w:rsid w:val="008C33E3"/>
    <w:rsid w:val="008C35C5"/>
    <w:rsid w:val="008C3A9D"/>
    <w:rsid w:val="008C401B"/>
    <w:rsid w:val="008C56A4"/>
    <w:rsid w:val="008C75CA"/>
    <w:rsid w:val="008C7CF8"/>
    <w:rsid w:val="008D40EA"/>
    <w:rsid w:val="008D471F"/>
    <w:rsid w:val="008D51DA"/>
    <w:rsid w:val="008D5C55"/>
    <w:rsid w:val="008D79F6"/>
    <w:rsid w:val="008E06D1"/>
    <w:rsid w:val="008E296E"/>
    <w:rsid w:val="008E42EE"/>
    <w:rsid w:val="008E6551"/>
    <w:rsid w:val="008E6635"/>
    <w:rsid w:val="008E7D27"/>
    <w:rsid w:val="008F2863"/>
    <w:rsid w:val="008F4108"/>
    <w:rsid w:val="008F41EB"/>
    <w:rsid w:val="008F67AD"/>
    <w:rsid w:val="008F6F3A"/>
    <w:rsid w:val="00900836"/>
    <w:rsid w:val="009008CB"/>
    <w:rsid w:val="00903600"/>
    <w:rsid w:val="009052C5"/>
    <w:rsid w:val="0090616C"/>
    <w:rsid w:val="00910F9B"/>
    <w:rsid w:val="00912058"/>
    <w:rsid w:val="00913B0C"/>
    <w:rsid w:val="00913E1F"/>
    <w:rsid w:val="00915D5B"/>
    <w:rsid w:val="00915FB4"/>
    <w:rsid w:val="0091613D"/>
    <w:rsid w:val="0091712B"/>
    <w:rsid w:val="00917C1C"/>
    <w:rsid w:val="00920996"/>
    <w:rsid w:val="00921992"/>
    <w:rsid w:val="00921E3D"/>
    <w:rsid w:val="009223DE"/>
    <w:rsid w:val="00922ECA"/>
    <w:rsid w:val="00923041"/>
    <w:rsid w:val="00923F0B"/>
    <w:rsid w:val="00924410"/>
    <w:rsid w:val="009247FB"/>
    <w:rsid w:val="00924920"/>
    <w:rsid w:val="009267AD"/>
    <w:rsid w:val="00926FEC"/>
    <w:rsid w:val="009309AE"/>
    <w:rsid w:val="00935939"/>
    <w:rsid w:val="009366B1"/>
    <w:rsid w:val="00937890"/>
    <w:rsid w:val="00940DD6"/>
    <w:rsid w:val="00942440"/>
    <w:rsid w:val="00942785"/>
    <w:rsid w:val="00942F46"/>
    <w:rsid w:val="00944559"/>
    <w:rsid w:val="00946C90"/>
    <w:rsid w:val="00952E61"/>
    <w:rsid w:val="00953FF0"/>
    <w:rsid w:val="009542E3"/>
    <w:rsid w:val="009554F5"/>
    <w:rsid w:val="0095570D"/>
    <w:rsid w:val="009565A2"/>
    <w:rsid w:val="009622BD"/>
    <w:rsid w:val="00964157"/>
    <w:rsid w:val="009645C3"/>
    <w:rsid w:val="009666CA"/>
    <w:rsid w:val="0096737B"/>
    <w:rsid w:val="009676B9"/>
    <w:rsid w:val="00967ABF"/>
    <w:rsid w:val="009700CC"/>
    <w:rsid w:val="00970E37"/>
    <w:rsid w:val="00972C6E"/>
    <w:rsid w:val="00974226"/>
    <w:rsid w:val="00974393"/>
    <w:rsid w:val="009745E6"/>
    <w:rsid w:val="00974E39"/>
    <w:rsid w:val="00975763"/>
    <w:rsid w:val="00976BCB"/>
    <w:rsid w:val="0098034E"/>
    <w:rsid w:val="0098325D"/>
    <w:rsid w:val="00983EC7"/>
    <w:rsid w:val="009849FE"/>
    <w:rsid w:val="0098567D"/>
    <w:rsid w:val="00987847"/>
    <w:rsid w:val="00987B92"/>
    <w:rsid w:val="009901A3"/>
    <w:rsid w:val="00995DD7"/>
    <w:rsid w:val="00997787"/>
    <w:rsid w:val="009A2D4C"/>
    <w:rsid w:val="009A3319"/>
    <w:rsid w:val="009A4F2F"/>
    <w:rsid w:val="009B111F"/>
    <w:rsid w:val="009B22C0"/>
    <w:rsid w:val="009B2D91"/>
    <w:rsid w:val="009B4B4D"/>
    <w:rsid w:val="009C06B5"/>
    <w:rsid w:val="009C120A"/>
    <w:rsid w:val="009C254E"/>
    <w:rsid w:val="009C2AB7"/>
    <w:rsid w:val="009C3567"/>
    <w:rsid w:val="009C4275"/>
    <w:rsid w:val="009C5443"/>
    <w:rsid w:val="009C5A40"/>
    <w:rsid w:val="009D13D0"/>
    <w:rsid w:val="009D2848"/>
    <w:rsid w:val="009D346E"/>
    <w:rsid w:val="009D7376"/>
    <w:rsid w:val="009D7412"/>
    <w:rsid w:val="009D76A7"/>
    <w:rsid w:val="009E0A41"/>
    <w:rsid w:val="009E2455"/>
    <w:rsid w:val="009E2523"/>
    <w:rsid w:val="009E2935"/>
    <w:rsid w:val="009E4FDB"/>
    <w:rsid w:val="009E5B19"/>
    <w:rsid w:val="009E7F2C"/>
    <w:rsid w:val="009F21DA"/>
    <w:rsid w:val="009F2A68"/>
    <w:rsid w:val="009F2EB4"/>
    <w:rsid w:val="009F4A5A"/>
    <w:rsid w:val="009F4CB7"/>
    <w:rsid w:val="009F52A8"/>
    <w:rsid w:val="00A004CB"/>
    <w:rsid w:val="00A0054D"/>
    <w:rsid w:val="00A024DA"/>
    <w:rsid w:val="00A02F3D"/>
    <w:rsid w:val="00A035D7"/>
    <w:rsid w:val="00A0364E"/>
    <w:rsid w:val="00A05C19"/>
    <w:rsid w:val="00A07AC3"/>
    <w:rsid w:val="00A138E8"/>
    <w:rsid w:val="00A15034"/>
    <w:rsid w:val="00A1660B"/>
    <w:rsid w:val="00A22282"/>
    <w:rsid w:val="00A24A50"/>
    <w:rsid w:val="00A25A2F"/>
    <w:rsid w:val="00A25B04"/>
    <w:rsid w:val="00A2612D"/>
    <w:rsid w:val="00A26CF5"/>
    <w:rsid w:val="00A314E0"/>
    <w:rsid w:val="00A31E48"/>
    <w:rsid w:val="00A34B88"/>
    <w:rsid w:val="00A36461"/>
    <w:rsid w:val="00A36645"/>
    <w:rsid w:val="00A412A0"/>
    <w:rsid w:val="00A41677"/>
    <w:rsid w:val="00A42C04"/>
    <w:rsid w:val="00A42DF4"/>
    <w:rsid w:val="00A43CFE"/>
    <w:rsid w:val="00A4477D"/>
    <w:rsid w:val="00A45FC5"/>
    <w:rsid w:val="00A468A9"/>
    <w:rsid w:val="00A46FC2"/>
    <w:rsid w:val="00A476C0"/>
    <w:rsid w:val="00A50B38"/>
    <w:rsid w:val="00A51EE2"/>
    <w:rsid w:val="00A541D0"/>
    <w:rsid w:val="00A554AD"/>
    <w:rsid w:val="00A558AF"/>
    <w:rsid w:val="00A5629B"/>
    <w:rsid w:val="00A56435"/>
    <w:rsid w:val="00A5762C"/>
    <w:rsid w:val="00A62D1F"/>
    <w:rsid w:val="00A64F87"/>
    <w:rsid w:val="00A655CC"/>
    <w:rsid w:val="00A65CAC"/>
    <w:rsid w:val="00A66A15"/>
    <w:rsid w:val="00A71127"/>
    <w:rsid w:val="00A73EFB"/>
    <w:rsid w:val="00A74CBD"/>
    <w:rsid w:val="00A74F65"/>
    <w:rsid w:val="00A761AA"/>
    <w:rsid w:val="00A80F20"/>
    <w:rsid w:val="00A8312A"/>
    <w:rsid w:val="00A83839"/>
    <w:rsid w:val="00A852F8"/>
    <w:rsid w:val="00A8610E"/>
    <w:rsid w:val="00A87A41"/>
    <w:rsid w:val="00A9073A"/>
    <w:rsid w:val="00A90D26"/>
    <w:rsid w:val="00A91A71"/>
    <w:rsid w:val="00A927ED"/>
    <w:rsid w:val="00A948B7"/>
    <w:rsid w:val="00A9497D"/>
    <w:rsid w:val="00A9565B"/>
    <w:rsid w:val="00A95B4B"/>
    <w:rsid w:val="00A95D24"/>
    <w:rsid w:val="00A964ED"/>
    <w:rsid w:val="00A96AF5"/>
    <w:rsid w:val="00AA0347"/>
    <w:rsid w:val="00AB01BE"/>
    <w:rsid w:val="00AB032D"/>
    <w:rsid w:val="00AB1C8D"/>
    <w:rsid w:val="00AB24DE"/>
    <w:rsid w:val="00AB2920"/>
    <w:rsid w:val="00AB40B1"/>
    <w:rsid w:val="00AB45BE"/>
    <w:rsid w:val="00AB696A"/>
    <w:rsid w:val="00AB7F0C"/>
    <w:rsid w:val="00AC08FA"/>
    <w:rsid w:val="00AC106D"/>
    <w:rsid w:val="00AC2044"/>
    <w:rsid w:val="00AC20EF"/>
    <w:rsid w:val="00AC225A"/>
    <w:rsid w:val="00AC35D0"/>
    <w:rsid w:val="00AC3C62"/>
    <w:rsid w:val="00AC5056"/>
    <w:rsid w:val="00AC5FEA"/>
    <w:rsid w:val="00AC65A5"/>
    <w:rsid w:val="00AC6AE8"/>
    <w:rsid w:val="00AC7DE0"/>
    <w:rsid w:val="00AC7FBB"/>
    <w:rsid w:val="00AD074E"/>
    <w:rsid w:val="00AD0B8D"/>
    <w:rsid w:val="00AD2319"/>
    <w:rsid w:val="00AD2ADD"/>
    <w:rsid w:val="00AD3FCF"/>
    <w:rsid w:val="00AD7B80"/>
    <w:rsid w:val="00AE0D69"/>
    <w:rsid w:val="00AE2FF3"/>
    <w:rsid w:val="00AE55E8"/>
    <w:rsid w:val="00AE63EF"/>
    <w:rsid w:val="00AE68C3"/>
    <w:rsid w:val="00AF0F8B"/>
    <w:rsid w:val="00AF2559"/>
    <w:rsid w:val="00AF25B6"/>
    <w:rsid w:val="00AF39A2"/>
    <w:rsid w:val="00B00638"/>
    <w:rsid w:val="00B04D83"/>
    <w:rsid w:val="00B06B9A"/>
    <w:rsid w:val="00B07F11"/>
    <w:rsid w:val="00B10122"/>
    <w:rsid w:val="00B108CA"/>
    <w:rsid w:val="00B13250"/>
    <w:rsid w:val="00B146AB"/>
    <w:rsid w:val="00B15254"/>
    <w:rsid w:val="00B166C6"/>
    <w:rsid w:val="00B2034C"/>
    <w:rsid w:val="00B216DB"/>
    <w:rsid w:val="00B21E36"/>
    <w:rsid w:val="00B22312"/>
    <w:rsid w:val="00B239DC"/>
    <w:rsid w:val="00B23D5C"/>
    <w:rsid w:val="00B25A62"/>
    <w:rsid w:val="00B317F5"/>
    <w:rsid w:val="00B319D4"/>
    <w:rsid w:val="00B31D69"/>
    <w:rsid w:val="00B32B3B"/>
    <w:rsid w:val="00B32FC5"/>
    <w:rsid w:val="00B34061"/>
    <w:rsid w:val="00B35484"/>
    <w:rsid w:val="00B3601D"/>
    <w:rsid w:val="00B37248"/>
    <w:rsid w:val="00B373D1"/>
    <w:rsid w:val="00B410F7"/>
    <w:rsid w:val="00B41342"/>
    <w:rsid w:val="00B41627"/>
    <w:rsid w:val="00B42458"/>
    <w:rsid w:val="00B427A3"/>
    <w:rsid w:val="00B4296A"/>
    <w:rsid w:val="00B42C67"/>
    <w:rsid w:val="00B44446"/>
    <w:rsid w:val="00B44583"/>
    <w:rsid w:val="00B44DC8"/>
    <w:rsid w:val="00B44E83"/>
    <w:rsid w:val="00B4579C"/>
    <w:rsid w:val="00B46549"/>
    <w:rsid w:val="00B5188C"/>
    <w:rsid w:val="00B542C9"/>
    <w:rsid w:val="00B54380"/>
    <w:rsid w:val="00B57BE8"/>
    <w:rsid w:val="00B61217"/>
    <w:rsid w:val="00B6221D"/>
    <w:rsid w:val="00B643D8"/>
    <w:rsid w:val="00B657C0"/>
    <w:rsid w:val="00B65AFB"/>
    <w:rsid w:val="00B72D3B"/>
    <w:rsid w:val="00B72F5E"/>
    <w:rsid w:val="00B731B5"/>
    <w:rsid w:val="00B76583"/>
    <w:rsid w:val="00B822EB"/>
    <w:rsid w:val="00B828AD"/>
    <w:rsid w:val="00B82A2C"/>
    <w:rsid w:val="00B831A2"/>
    <w:rsid w:val="00B86D3E"/>
    <w:rsid w:val="00B91F6F"/>
    <w:rsid w:val="00B92F72"/>
    <w:rsid w:val="00B95FB4"/>
    <w:rsid w:val="00B9713B"/>
    <w:rsid w:val="00BA00E0"/>
    <w:rsid w:val="00BA3787"/>
    <w:rsid w:val="00BA4D09"/>
    <w:rsid w:val="00BA607D"/>
    <w:rsid w:val="00BA723B"/>
    <w:rsid w:val="00BB0369"/>
    <w:rsid w:val="00BB4E11"/>
    <w:rsid w:val="00BB7353"/>
    <w:rsid w:val="00BC1025"/>
    <w:rsid w:val="00BC59E3"/>
    <w:rsid w:val="00BC5DDB"/>
    <w:rsid w:val="00BC62BF"/>
    <w:rsid w:val="00BC6890"/>
    <w:rsid w:val="00BD0AB5"/>
    <w:rsid w:val="00BD2CD1"/>
    <w:rsid w:val="00BD3143"/>
    <w:rsid w:val="00BD334A"/>
    <w:rsid w:val="00BD6A76"/>
    <w:rsid w:val="00BD7CF0"/>
    <w:rsid w:val="00BE0E55"/>
    <w:rsid w:val="00BE1CFA"/>
    <w:rsid w:val="00BE2C23"/>
    <w:rsid w:val="00BE2E41"/>
    <w:rsid w:val="00BE36F7"/>
    <w:rsid w:val="00BE5EF2"/>
    <w:rsid w:val="00BF1AF3"/>
    <w:rsid w:val="00BF3C5F"/>
    <w:rsid w:val="00BF3F7C"/>
    <w:rsid w:val="00BF3FD1"/>
    <w:rsid w:val="00BF3FF7"/>
    <w:rsid w:val="00BF4626"/>
    <w:rsid w:val="00BF52FB"/>
    <w:rsid w:val="00BF5B4E"/>
    <w:rsid w:val="00BF5CC5"/>
    <w:rsid w:val="00BF6C50"/>
    <w:rsid w:val="00C00D6B"/>
    <w:rsid w:val="00C02D9F"/>
    <w:rsid w:val="00C03CEA"/>
    <w:rsid w:val="00C04916"/>
    <w:rsid w:val="00C04CFA"/>
    <w:rsid w:val="00C05092"/>
    <w:rsid w:val="00C12D2A"/>
    <w:rsid w:val="00C14E06"/>
    <w:rsid w:val="00C15CAB"/>
    <w:rsid w:val="00C17225"/>
    <w:rsid w:val="00C17B0A"/>
    <w:rsid w:val="00C20146"/>
    <w:rsid w:val="00C2488A"/>
    <w:rsid w:val="00C25A88"/>
    <w:rsid w:val="00C26232"/>
    <w:rsid w:val="00C30543"/>
    <w:rsid w:val="00C3268C"/>
    <w:rsid w:val="00C334FA"/>
    <w:rsid w:val="00C348AC"/>
    <w:rsid w:val="00C36949"/>
    <w:rsid w:val="00C36FD2"/>
    <w:rsid w:val="00C37594"/>
    <w:rsid w:val="00C43D25"/>
    <w:rsid w:val="00C4431D"/>
    <w:rsid w:val="00C4665D"/>
    <w:rsid w:val="00C4735A"/>
    <w:rsid w:val="00C47B70"/>
    <w:rsid w:val="00C50232"/>
    <w:rsid w:val="00C511C1"/>
    <w:rsid w:val="00C53D21"/>
    <w:rsid w:val="00C54A8A"/>
    <w:rsid w:val="00C54D21"/>
    <w:rsid w:val="00C601A7"/>
    <w:rsid w:val="00C60D1A"/>
    <w:rsid w:val="00C616A0"/>
    <w:rsid w:val="00C70C3A"/>
    <w:rsid w:val="00C75EDD"/>
    <w:rsid w:val="00C762EE"/>
    <w:rsid w:val="00C80457"/>
    <w:rsid w:val="00C80E55"/>
    <w:rsid w:val="00C810F1"/>
    <w:rsid w:val="00C833ED"/>
    <w:rsid w:val="00C85441"/>
    <w:rsid w:val="00C86E8A"/>
    <w:rsid w:val="00C90945"/>
    <w:rsid w:val="00C91F19"/>
    <w:rsid w:val="00C9283A"/>
    <w:rsid w:val="00C950E4"/>
    <w:rsid w:val="00C95FF9"/>
    <w:rsid w:val="00C96C2A"/>
    <w:rsid w:val="00C978E3"/>
    <w:rsid w:val="00CA0A5C"/>
    <w:rsid w:val="00CA0BDE"/>
    <w:rsid w:val="00CA1CB7"/>
    <w:rsid w:val="00CA1E8F"/>
    <w:rsid w:val="00CA2A57"/>
    <w:rsid w:val="00CA3A90"/>
    <w:rsid w:val="00CA3CFD"/>
    <w:rsid w:val="00CA5187"/>
    <w:rsid w:val="00CA5195"/>
    <w:rsid w:val="00CA5EC7"/>
    <w:rsid w:val="00CA702D"/>
    <w:rsid w:val="00CB1097"/>
    <w:rsid w:val="00CB2158"/>
    <w:rsid w:val="00CB4C6B"/>
    <w:rsid w:val="00CB50CA"/>
    <w:rsid w:val="00CB5EDF"/>
    <w:rsid w:val="00CB6C0B"/>
    <w:rsid w:val="00CC0ADD"/>
    <w:rsid w:val="00CC1397"/>
    <w:rsid w:val="00CC179C"/>
    <w:rsid w:val="00CC197F"/>
    <w:rsid w:val="00CC260A"/>
    <w:rsid w:val="00CC39C7"/>
    <w:rsid w:val="00CC5766"/>
    <w:rsid w:val="00CC64D0"/>
    <w:rsid w:val="00CC6699"/>
    <w:rsid w:val="00CC66CE"/>
    <w:rsid w:val="00CD155D"/>
    <w:rsid w:val="00CD20C2"/>
    <w:rsid w:val="00CD4164"/>
    <w:rsid w:val="00CD4BE0"/>
    <w:rsid w:val="00CD6879"/>
    <w:rsid w:val="00CD69E8"/>
    <w:rsid w:val="00CD7536"/>
    <w:rsid w:val="00CD7956"/>
    <w:rsid w:val="00CD7A7C"/>
    <w:rsid w:val="00CE01E0"/>
    <w:rsid w:val="00CE05AD"/>
    <w:rsid w:val="00CE0CC9"/>
    <w:rsid w:val="00CE15F2"/>
    <w:rsid w:val="00CE30EB"/>
    <w:rsid w:val="00CE389F"/>
    <w:rsid w:val="00CE404C"/>
    <w:rsid w:val="00CE71CC"/>
    <w:rsid w:val="00CF1E52"/>
    <w:rsid w:val="00CF1FC0"/>
    <w:rsid w:val="00CF453E"/>
    <w:rsid w:val="00CF553F"/>
    <w:rsid w:val="00D02BF3"/>
    <w:rsid w:val="00D02F5C"/>
    <w:rsid w:val="00D0386B"/>
    <w:rsid w:val="00D04BA5"/>
    <w:rsid w:val="00D0609C"/>
    <w:rsid w:val="00D10B96"/>
    <w:rsid w:val="00D10F2F"/>
    <w:rsid w:val="00D1388D"/>
    <w:rsid w:val="00D15002"/>
    <w:rsid w:val="00D203DD"/>
    <w:rsid w:val="00D2130B"/>
    <w:rsid w:val="00D21BEB"/>
    <w:rsid w:val="00D21D35"/>
    <w:rsid w:val="00D2279C"/>
    <w:rsid w:val="00D24895"/>
    <w:rsid w:val="00D2493E"/>
    <w:rsid w:val="00D24D1D"/>
    <w:rsid w:val="00D26814"/>
    <w:rsid w:val="00D26896"/>
    <w:rsid w:val="00D26BCF"/>
    <w:rsid w:val="00D26BD0"/>
    <w:rsid w:val="00D26E6D"/>
    <w:rsid w:val="00D27BF3"/>
    <w:rsid w:val="00D31BDD"/>
    <w:rsid w:val="00D31CBC"/>
    <w:rsid w:val="00D3266F"/>
    <w:rsid w:val="00D3554B"/>
    <w:rsid w:val="00D3630A"/>
    <w:rsid w:val="00D41609"/>
    <w:rsid w:val="00D42455"/>
    <w:rsid w:val="00D42D20"/>
    <w:rsid w:val="00D50B0D"/>
    <w:rsid w:val="00D51C92"/>
    <w:rsid w:val="00D5284F"/>
    <w:rsid w:val="00D52C9D"/>
    <w:rsid w:val="00D53D48"/>
    <w:rsid w:val="00D553C9"/>
    <w:rsid w:val="00D55586"/>
    <w:rsid w:val="00D568D8"/>
    <w:rsid w:val="00D57113"/>
    <w:rsid w:val="00D61019"/>
    <w:rsid w:val="00D63BFA"/>
    <w:rsid w:val="00D64110"/>
    <w:rsid w:val="00D6422F"/>
    <w:rsid w:val="00D64F79"/>
    <w:rsid w:val="00D6623A"/>
    <w:rsid w:val="00D67A65"/>
    <w:rsid w:val="00D704DD"/>
    <w:rsid w:val="00D706B5"/>
    <w:rsid w:val="00D709AF"/>
    <w:rsid w:val="00D72928"/>
    <w:rsid w:val="00D7423B"/>
    <w:rsid w:val="00D806CB"/>
    <w:rsid w:val="00D81610"/>
    <w:rsid w:val="00D85B36"/>
    <w:rsid w:val="00D85D29"/>
    <w:rsid w:val="00D864B9"/>
    <w:rsid w:val="00D86DF7"/>
    <w:rsid w:val="00D87FF5"/>
    <w:rsid w:val="00D91658"/>
    <w:rsid w:val="00D92187"/>
    <w:rsid w:val="00D9266E"/>
    <w:rsid w:val="00D94238"/>
    <w:rsid w:val="00D94962"/>
    <w:rsid w:val="00D971AA"/>
    <w:rsid w:val="00D97F97"/>
    <w:rsid w:val="00DA18B7"/>
    <w:rsid w:val="00DA1B7C"/>
    <w:rsid w:val="00DA4F93"/>
    <w:rsid w:val="00DA5AEF"/>
    <w:rsid w:val="00DA5D25"/>
    <w:rsid w:val="00DA72DB"/>
    <w:rsid w:val="00DA7804"/>
    <w:rsid w:val="00DB1BC6"/>
    <w:rsid w:val="00DB2555"/>
    <w:rsid w:val="00DB3412"/>
    <w:rsid w:val="00DB3641"/>
    <w:rsid w:val="00DB36B5"/>
    <w:rsid w:val="00DB4286"/>
    <w:rsid w:val="00DB45DA"/>
    <w:rsid w:val="00DB46FA"/>
    <w:rsid w:val="00DB507A"/>
    <w:rsid w:val="00DB72F0"/>
    <w:rsid w:val="00DB76A2"/>
    <w:rsid w:val="00DC02E1"/>
    <w:rsid w:val="00DC06A8"/>
    <w:rsid w:val="00DC09C0"/>
    <w:rsid w:val="00DC0B3B"/>
    <w:rsid w:val="00DC2126"/>
    <w:rsid w:val="00DC22CC"/>
    <w:rsid w:val="00DC4C4F"/>
    <w:rsid w:val="00DC7B3B"/>
    <w:rsid w:val="00DC7BE8"/>
    <w:rsid w:val="00DD1140"/>
    <w:rsid w:val="00DD2098"/>
    <w:rsid w:val="00DD35C7"/>
    <w:rsid w:val="00DD51ED"/>
    <w:rsid w:val="00DD721D"/>
    <w:rsid w:val="00DD7403"/>
    <w:rsid w:val="00DE11C3"/>
    <w:rsid w:val="00DE3457"/>
    <w:rsid w:val="00DE364F"/>
    <w:rsid w:val="00DE4015"/>
    <w:rsid w:val="00DE5508"/>
    <w:rsid w:val="00DE65D3"/>
    <w:rsid w:val="00DF222F"/>
    <w:rsid w:val="00DF3041"/>
    <w:rsid w:val="00DF7FB6"/>
    <w:rsid w:val="00E0019F"/>
    <w:rsid w:val="00E00EA3"/>
    <w:rsid w:val="00E01445"/>
    <w:rsid w:val="00E12CA4"/>
    <w:rsid w:val="00E13B94"/>
    <w:rsid w:val="00E14646"/>
    <w:rsid w:val="00E15DFA"/>
    <w:rsid w:val="00E160FC"/>
    <w:rsid w:val="00E2099E"/>
    <w:rsid w:val="00E217A2"/>
    <w:rsid w:val="00E22291"/>
    <w:rsid w:val="00E23EA6"/>
    <w:rsid w:val="00E24093"/>
    <w:rsid w:val="00E26529"/>
    <w:rsid w:val="00E26597"/>
    <w:rsid w:val="00E26FB1"/>
    <w:rsid w:val="00E270DC"/>
    <w:rsid w:val="00E344C0"/>
    <w:rsid w:val="00E34A96"/>
    <w:rsid w:val="00E35A5F"/>
    <w:rsid w:val="00E35D89"/>
    <w:rsid w:val="00E370FC"/>
    <w:rsid w:val="00E3783D"/>
    <w:rsid w:val="00E435CF"/>
    <w:rsid w:val="00E46DA7"/>
    <w:rsid w:val="00E5351C"/>
    <w:rsid w:val="00E54857"/>
    <w:rsid w:val="00E56277"/>
    <w:rsid w:val="00E602BF"/>
    <w:rsid w:val="00E60BDC"/>
    <w:rsid w:val="00E61AEF"/>
    <w:rsid w:val="00E62141"/>
    <w:rsid w:val="00E647FE"/>
    <w:rsid w:val="00E67418"/>
    <w:rsid w:val="00E70E35"/>
    <w:rsid w:val="00E73E70"/>
    <w:rsid w:val="00E744DC"/>
    <w:rsid w:val="00E76C04"/>
    <w:rsid w:val="00E813BF"/>
    <w:rsid w:val="00E851B0"/>
    <w:rsid w:val="00E85264"/>
    <w:rsid w:val="00E85973"/>
    <w:rsid w:val="00E902FC"/>
    <w:rsid w:val="00E934A0"/>
    <w:rsid w:val="00E93C8C"/>
    <w:rsid w:val="00E94EB6"/>
    <w:rsid w:val="00EA2783"/>
    <w:rsid w:val="00EA39C3"/>
    <w:rsid w:val="00EA6D75"/>
    <w:rsid w:val="00EB143C"/>
    <w:rsid w:val="00EB2F10"/>
    <w:rsid w:val="00EB4DAA"/>
    <w:rsid w:val="00EB761D"/>
    <w:rsid w:val="00EC134E"/>
    <w:rsid w:val="00EC14F3"/>
    <w:rsid w:val="00EC1E0E"/>
    <w:rsid w:val="00EC2CF0"/>
    <w:rsid w:val="00EC2F7A"/>
    <w:rsid w:val="00EC4208"/>
    <w:rsid w:val="00EC79DD"/>
    <w:rsid w:val="00ED21FA"/>
    <w:rsid w:val="00ED488E"/>
    <w:rsid w:val="00ED5E0C"/>
    <w:rsid w:val="00ED5E14"/>
    <w:rsid w:val="00ED5F13"/>
    <w:rsid w:val="00ED6643"/>
    <w:rsid w:val="00EE02AE"/>
    <w:rsid w:val="00EE11B4"/>
    <w:rsid w:val="00EE23C9"/>
    <w:rsid w:val="00EE3B2E"/>
    <w:rsid w:val="00EE4CA2"/>
    <w:rsid w:val="00EF0413"/>
    <w:rsid w:val="00EF0D4E"/>
    <w:rsid w:val="00EF1F94"/>
    <w:rsid w:val="00EF4060"/>
    <w:rsid w:val="00EF40F9"/>
    <w:rsid w:val="00EF45BF"/>
    <w:rsid w:val="00EF540A"/>
    <w:rsid w:val="00EF6AC6"/>
    <w:rsid w:val="00EF6F2E"/>
    <w:rsid w:val="00F0230F"/>
    <w:rsid w:val="00F02981"/>
    <w:rsid w:val="00F0330D"/>
    <w:rsid w:val="00F05FC0"/>
    <w:rsid w:val="00F06F3D"/>
    <w:rsid w:val="00F074BA"/>
    <w:rsid w:val="00F112AD"/>
    <w:rsid w:val="00F115C0"/>
    <w:rsid w:val="00F11909"/>
    <w:rsid w:val="00F12343"/>
    <w:rsid w:val="00F13649"/>
    <w:rsid w:val="00F13992"/>
    <w:rsid w:val="00F14E33"/>
    <w:rsid w:val="00F161EA"/>
    <w:rsid w:val="00F17D16"/>
    <w:rsid w:val="00F201DF"/>
    <w:rsid w:val="00F20679"/>
    <w:rsid w:val="00F22C92"/>
    <w:rsid w:val="00F23272"/>
    <w:rsid w:val="00F23A5E"/>
    <w:rsid w:val="00F30141"/>
    <w:rsid w:val="00F31A41"/>
    <w:rsid w:val="00F376C5"/>
    <w:rsid w:val="00F40201"/>
    <w:rsid w:val="00F45F62"/>
    <w:rsid w:val="00F5100E"/>
    <w:rsid w:val="00F52ACC"/>
    <w:rsid w:val="00F53BA0"/>
    <w:rsid w:val="00F57202"/>
    <w:rsid w:val="00F6100A"/>
    <w:rsid w:val="00F62CA6"/>
    <w:rsid w:val="00F635A7"/>
    <w:rsid w:val="00F63F1D"/>
    <w:rsid w:val="00F64F81"/>
    <w:rsid w:val="00F67877"/>
    <w:rsid w:val="00F679CB"/>
    <w:rsid w:val="00F7048F"/>
    <w:rsid w:val="00F705C2"/>
    <w:rsid w:val="00F7131F"/>
    <w:rsid w:val="00F72360"/>
    <w:rsid w:val="00F73A91"/>
    <w:rsid w:val="00F745C3"/>
    <w:rsid w:val="00F75948"/>
    <w:rsid w:val="00F76A51"/>
    <w:rsid w:val="00F77D4C"/>
    <w:rsid w:val="00F8013E"/>
    <w:rsid w:val="00F82FDE"/>
    <w:rsid w:val="00F83B11"/>
    <w:rsid w:val="00F84356"/>
    <w:rsid w:val="00F85225"/>
    <w:rsid w:val="00F858E7"/>
    <w:rsid w:val="00F860C7"/>
    <w:rsid w:val="00F8778A"/>
    <w:rsid w:val="00F9126D"/>
    <w:rsid w:val="00F918F3"/>
    <w:rsid w:val="00F96365"/>
    <w:rsid w:val="00FA11BB"/>
    <w:rsid w:val="00FA1657"/>
    <w:rsid w:val="00FA1772"/>
    <w:rsid w:val="00FA1B4F"/>
    <w:rsid w:val="00FA2073"/>
    <w:rsid w:val="00FA41AF"/>
    <w:rsid w:val="00FA4A8D"/>
    <w:rsid w:val="00FA65B9"/>
    <w:rsid w:val="00FA7355"/>
    <w:rsid w:val="00FA7B75"/>
    <w:rsid w:val="00FB06D0"/>
    <w:rsid w:val="00FB434B"/>
    <w:rsid w:val="00FB5348"/>
    <w:rsid w:val="00FB617A"/>
    <w:rsid w:val="00FB64B6"/>
    <w:rsid w:val="00FB6D3F"/>
    <w:rsid w:val="00FB6EC7"/>
    <w:rsid w:val="00FB7C0F"/>
    <w:rsid w:val="00FB7E45"/>
    <w:rsid w:val="00FC0526"/>
    <w:rsid w:val="00FC0749"/>
    <w:rsid w:val="00FC19FD"/>
    <w:rsid w:val="00FC25B7"/>
    <w:rsid w:val="00FC33B5"/>
    <w:rsid w:val="00FC61D2"/>
    <w:rsid w:val="00FC6466"/>
    <w:rsid w:val="00FC688F"/>
    <w:rsid w:val="00FC6C3D"/>
    <w:rsid w:val="00FC7945"/>
    <w:rsid w:val="00FD13AB"/>
    <w:rsid w:val="00FD2271"/>
    <w:rsid w:val="00FD2816"/>
    <w:rsid w:val="00FD2849"/>
    <w:rsid w:val="00FD2945"/>
    <w:rsid w:val="00FD3857"/>
    <w:rsid w:val="00FD3B79"/>
    <w:rsid w:val="00FD6EDF"/>
    <w:rsid w:val="00FD7337"/>
    <w:rsid w:val="00FE0136"/>
    <w:rsid w:val="00FE19F7"/>
    <w:rsid w:val="00FE1A84"/>
    <w:rsid w:val="00FE1B0B"/>
    <w:rsid w:val="00FE21FD"/>
    <w:rsid w:val="00FE2619"/>
    <w:rsid w:val="00FE2C50"/>
    <w:rsid w:val="00FE32C9"/>
    <w:rsid w:val="00FE486A"/>
    <w:rsid w:val="00FE6463"/>
    <w:rsid w:val="00FE704B"/>
    <w:rsid w:val="00FE7766"/>
    <w:rsid w:val="00FF1D22"/>
    <w:rsid w:val="00FF59D5"/>
    <w:rsid w:val="00FF6A64"/>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196AB897"/>
  <w15:chartTrackingRefBased/>
  <w15:docId w15:val="{C0C057A0-D25B-4353-BEE1-399C30D66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link w:val="Heading7Char"/>
    <w:qFormat/>
    <w:pPr>
      <w:outlineLvl w:val="6"/>
    </w:pPr>
    <w:rPr>
      <w:b w:val="0"/>
      <w:sz w:val="20"/>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50677"/>
    <w:rPr>
      <w:rFonts w:ascii="Arial" w:hAnsi="Arial"/>
      <w:sz w:val="36"/>
      <w:lang w:val="en-GB" w:eastAsia="ja-JP"/>
    </w:rPr>
  </w:style>
  <w:style w:type="character" w:customStyle="1" w:styleId="Heading2Char">
    <w:name w:val="Heading 2 Char"/>
    <w:link w:val="Heading2"/>
    <w:locked/>
    <w:rsid w:val="00850677"/>
    <w:rPr>
      <w:rFonts w:ascii="Arial" w:hAnsi="Arial"/>
      <w:sz w:val="32"/>
      <w:lang w:val="en-GB" w:eastAsia="ja-JP"/>
    </w:rPr>
  </w:style>
  <w:style w:type="character" w:customStyle="1" w:styleId="Heading3Char">
    <w:name w:val="Heading 3 Char"/>
    <w:aliases w:val="h3 Char"/>
    <w:link w:val="Heading3"/>
    <w:rsid w:val="005607A4"/>
    <w:rPr>
      <w:rFonts w:ascii="Arial" w:hAnsi="Arial"/>
      <w:sz w:val="28"/>
      <w:lang w:val="en-GB" w:eastAsia="ja-JP"/>
    </w:rPr>
  </w:style>
  <w:style w:type="character" w:customStyle="1" w:styleId="Heading4Char">
    <w:name w:val="Heading 4 Char"/>
    <w:link w:val="Heading4"/>
    <w:rsid w:val="005607A4"/>
    <w:rPr>
      <w:rFonts w:ascii="Arial" w:hAnsi="Arial"/>
      <w:sz w:val="24"/>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uiPriority w:val="39"/>
    <w:pPr>
      <w:ind w:left="1418" w:hanging="1418"/>
    </w:pPr>
  </w:style>
  <w:style w:type="paragraph" w:styleId="TOC5">
    <w:name w:val="toc 5"/>
    <w:basedOn w:val="TOC4"/>
    <w:uiPriority w:val="39"/>
    <w:pPr>
      <w:ind w:left="1701" w:hanging="1701"/>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5607A4"/>
    <w:rPr>
      <w:rFonts w:ascii="Arial" w:hAnsi="Arial"/>
      <w:color w:val="000000"/>
      <w:sz w:val="18"/>
      <w:lang w:val="en-GB" w:eastAsia="ja-JP"/>
    </w:rPr>
  </w:style>
  <w:style w:type="character" w:customStyle="1" w:styleId="TAHCar">
    <w:name w:val="TAH Car"/>
    <w:link w:val="TAH"/>
    <w:rsid w:val="005607A4"/>
    <w:rPr>
      <w:rFonts w:ascii="Arial" w:hAnsi="Arial"/>
      <w:b/>
      <w:color w:val="000000"/>
      <w:sz w:val="18"/>
      <w:lang w:val="en-GB" w:eastAsia="ja-JP"/>
    </w:rPr>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5607A4"/>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locked/>
    <w:rsid w:val="005607A4"/>
    <w:rPr>
      <w:color w:val="000000"/>
      <w:lang w:val="en-GB" w:eastAsia="ja-JP"/>
    </w:rPr>
  </w:style>
  <w:style w:type="paragraph" w:customStyle="1" w:styleId="B1">
    <w:name w:val="B1"/>
    <w:basedOn w:val="Normal"/>
    <w:link w:val="B1Char"/>
    <w:qFormat/>
    <w:pPr>
      <w:ind w:left="568" w:hanging="284"/>
    </w:pPr>
  </w:style>
  <w:style w:type="character" w:customStyle="1" w:styleId="B1Char">
    <w:name w:val="B1 Char"/>
    <w:link w:val="B1"/>
    <w:qFormat/>
    <w:rsid w:val="00AB032D"/>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5607A4"/>
    <w:rPr>
      <w:rFonts w:ascii="Arial" w:hAnsi="Arial"/>
      <w:b/>
      <w:color w:val="000000"/>
      <w:lang w:val="en-GB" w:eastAsia="ja-JP"/>
    </w:rPr>
  </w:style>
  <w:style w:type="paragraph" w:customStyle="1" w:styleId="TF">
    <w:name w:val="TF"/>
    <w:basedOn w:val="TH"/>
    <w:link w:val="TFChar"/>
    <w:pPr>
      <w:keepNext w:val="0"/>
      <w:spacing w:before="0" w:after="240"/>
    </w:pPr>
  </w:style>
  <w:style w:type="character" w:customStyle="1" w:styleId="TFChar">
    <w:name w:val="TF Char"/>
    <w:link w:val="TF"/>
    <w:rsid w:val="00C04CFA"/>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rPr>
      <w:color w:val="FF0000"/>
    </w:rPr>
  </w:style>
  <w:style w:type="character" w:customStyle="1" w:styleId="EditorsNoteCharChar">
    <w:name w:val="Editor's Note Char Char"/>
    <w:link w:val="EditorsNote"/>
    <w:rsid w:val="00AB032D"/>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link w:val="FooterChar"/>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paragraph" w:styleId="Caption">
    <w:name w:val="caption"/>
    <w:basedOn w:val="Normal"/>
    <w:next w:val="Normal"/>
    <w:qFormat/>
    <w:rsid w:val="00850677"/>
    <w:pPr>
      <w:overflowPunct/>
      <w:autoSpaceDE/>
      <w:autoSpaceDN/>
      <w:adjustRightInd/>
      <w:spacing w:after="0"/>
      <w:textAlignment w:val="auto"/>
    </w:pPr>
    <w:rPr>
      <w:rFonts w:ascii="Arial" w:eastAsia="MS Mincho" w:hAnsi="Arial"/>
      <w:b/>
      <w:bCs/>
      <w:color w:val="auto"/>
      <w:lang w:eastAsia="en-US"/>
    </w:rPr>
  </w:style>
  <w:style w:type="paragraph" w:styleId="ListParagraph">
    <w:name w:val="List Paragraph"/>
    <w:basedOn w:val="Normal"/>
    <w:uiPriority w:val="34"/>
    <w:qFormat/>
    <w:rsid w:val="00EB143C"/>
    <w:pPr>
      <w:overflowPunct/>
      <w:autoSpaceDE/>
      <w:autoSpaceDN/>
      <w:adjustRightInd/>
      <w:spacing w:after="0"/>
      <w:ind w:left="720"/>
      <w:contextualSpacing/>
      <w:textAlignment w:val="auto"/>
    </w:pPr>
    <w:rPr>
      <w:rFonts w:ascii="Arial" w:hAnsi="Arial"/>
      <w:color w:val="auto"/>
      <w:sz w:val="22"/>
      <w:lang w:eastAsia="en-US"/>
    </w:rPr>
  </w:style>
  <w:style w:type="paragraph" w:customStyle="1" w:styleId="00BodyText">
    <w:name w:val="00 BodyText"/>
    <w:basedOn w:val="Normal"/>
    <w:rsid w:val="00783A27"/>
    <w:pPr>
      <w:overflowPunct/>
      <w:autoSpaceDE/>
      <w:autoSpaceDN/>
      <w:adjustRightInd/>
      <w:spacing w:after="220"/>
      <w:textAlignment w:val="auto"/>
    </w:pPr>
    <w:rPr>
      <w:rFonts w:ascii="Arial" w:hAnsi="Arial"/>
      <w:color w:val="auto"/>
      <w:sz w:val="22"/>
      <w:lang w:val="en-US" w:eastAsia="en-US"/>
    </w:rPr>
  </w:style>
  <w:style w:type="paragraph" w:styleId="BalloonText">
    <w:name w:val="Balloon Text"/>
    <w:basedOn w:val="Normal"/>
    <w:link w:val="BalloonTextChar"/>
    <w:uiPriority w:val="99"/>
    <w:rsid w:val="001C60A4"/>
    <w:pPr>
      <w:spacing w:after="0"/>
    </w:pPr>
    <w:rPr>
      <w:rFonts w:ascii="Segoe UI" w:hAnsi="Segoe UI" w:cs="Segoe UI"/>
      <w:sz w:val="18"/>
      <w:szCs w:val="18"/>
    </w:rPr>
  </w:style>
  <w:style w:type="character" w:customStyle="1" w:styleId="BalloonTextChar">
    <w:name w:val="Balloon Text Char"/>
    <w:link w:val="BalloonText"/>
    <w:uiPriority w:val="99"/>
    <w:rsid w:val="001C60A4"/>
    <w:rPr>
      <w:rFonts w:ascii="Segoe UI" w:hAnsi="Segoe UI" w:cs="Segoe UI"/>
      <w:color w:val="000000"/>
      <w:sz w:val="18"/>
      <w:szCs w:val="18"/>
      <w:lang w:val="en-GB" w:eastAsia="ja-JP"/>
    </w:rPr>
  </w:style>
  <w:style w:type="paragraph" w:styleId="NoteHeading">
    <w:name w:val="Note Heading"/>
    <w:basedOn w:val="Normal"/>
    <w:next w:val="Normal"/>
    <w:link w:val="NoteHeadingChar"/>
    <w:rsid w:val="0002328E"/>
  </w:style>
  <w:style w:type="character" w:customStyle="1" w:styleId="NoteHeadingChar">
    <w:name w:val="Note Heading Char"/>
    <w:link w:val="NoteHeading"/>
    <w:rsid w:val="0002328E"/>
    <w:rPr>
      <w:color w:val="000000"/>
      <w:lang w:val="en-GB" w:eastAsia="ja-JP"/>
    </w:rPr>
  </w:style>
  <w:style w:type="character" w:styleId="CommentReference">
    <w:name w:val="annotation reference"/>
    <w:rsid w:val="00E3783D"/>
    <w:rPr>
      <w:sz w:val="16"/>
      <w:szCs w:val="16"/>
    </w:rPr>
  </w:style>
  <w:style w:type="paragraph" w:styleId="CommentText">
    <w:name w:val="annotation text"/>
    <w:basedOn w:val="Normal"/>
    <w:link w:val="CommentTextChar"/>
    <w:rsid w:val="00E3783D"/>
    <w:pPr>
      <w:overflowPunct/>
      <w:autoSpaceDE/>
      <w:autoSpaceDN/>
      <w:adjustRightInd/>
      <w:textAlignment w:val="auto"/>
    </w:pPr>
    <w:rPr>
      <w:color w:val="auto"/>
      <w:lang w:eastAsia="en-US"/>
    </w:rPr>
  </w:style>
  <w:style w:type="character" w:customStyle="1" w:styleId="CommentTextChar">
    <w:name w:val="Comment Text Char"/>
    <w:link w:val="CommentText"/>
    <w:rsid w:val="00E3783D"/>
    <w:rPr>
      <w:lang w:val="en-GB"/>
    </w:rPr>
  </w:style>
  <w:style w:type="paragraph" w:styleId="Revision">
    <w:name w:val="Revision"/>
    <w:hidden/>
    <w:uiPriority w:val="99"/>
    <w:semiHidden/>
    <w:rsid w:val="000E494D"/>
    <w:rPr>
      <w:color w:val="000000"/>
      <w:lang w:val="en-GB" w:eastAsia="ja-JP"/>
    </w:rPr>
  </w:style>
  <w:style w:type="table" w:styleId="TableGrid">
    <w:name w:val="Table Grid"/>
    <w:basedOn w:val="TableNormal"/>
    <w:rsid w:val="001672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rsid w:val="00E744DC"/>
    <w:rPr>
      <w:sz w:val="16"/>
      <w:lang w:val="en-GB"/>
    </w:rPr>
  </w:style>
  <w:style w:type="paragraph" w:styleId="FootnoteText">
    <w:name w:val="footnote text"/>
    <w:basedOn w:val="Normal"/>
    <w:link w:val="FootnoteTextChar"/>
    <w:rsid w:val="00E744DC"/>
    <w:pPr>
      <w:keepLines/>
      <w:overflowPunct/>
      <w:autoSpaceDE/>
      <w:autoSpaceDN/>
      <w:adjustRightInd/>
      <w:spacing w:after="0"/>
      <w:ind w:left="454" w:hanging="454"/>
      <w:textAlignment w:val="auto"/>
    </w:pPr>
    <w:rPr>
      <w:color w:val="auto"/>
      <w:sz w:val="16"/>
      <w:lang w:eastAsia="en-US"/>
    </w:rPr>
  </w:style>
  <w:style w:type="character" w:customStyle="1" w:styleId="CommentSubjectChar">
    <w:name w:val="Comment Subject Char"/>
    <w:link w:val="CommentSubject"/>
    <w:rsid w:val="00E744DC"/>
    <w:rPr>
      <w:b/>
      <w:bCs/>
      <w:lang w:val="en-GB"/>
    </w:rPr>
  </w:style>
  <w:style w:type="paragraph" w:styleId="CommentSubject">
    <w:name w:val="annotation subject"/>
    <w:basedOn w:val="CommentText"/>
    <w:next w:val="CommentText"/>
    <w:link w:val="CommentSubjectChar"/>
    <w:rsid w:val="00E744DC"/>
    <w:rPr>
      <w:b/>
      <w:bCs/>
    </w:rPr>
  </w:style>
  <w:style w:type="character" w:customStyle="1" w:styleId="DocumentMapChar">
    <w:name w:val="Document Map Char"/>
    <w:link w:val="DocumentMap"/>
    <w:rsid w:val="00E744DC"/>
    <w:rPr>
      <w:rFonts w:ascii="Tahoma" w:hAnsi="Tahoma" w:cs="Tahoma"/>
      <w:shd w:val="clear" w:color="auto" w:fill="000080"/>
      <w:lang w:val="en-GB"/>
    </w:rPr>
  </w:style>
  <w:style w:type="paragraph" w:styleId="DocumentMap">
    <w:name w:val="Document Map"/>
    <w:basedOn w:val="Normal"/>
    <w:link w:val="DocumentMapChar"/>
    <w:rsid w:val="00E744DC"/>
    <w:pPr>
      <w:shd w:val="clear" w:color="auto" w:fill="000080"/>
      <w:overflowPunct/>
      <w:autoSpaceDE/>
      <w:autoSpaceDN/>
      <w:adjustRightInd/>
      <w:textAlignment w:val="auto"/>
    </w:pPr>
    <w:rPr>
      <w:rFonts w:ascii="Tahoma" w:hAnsi="Tahoma" w:cs="Tahoma"/>
      <w:color w:val="auto"/>
      <w:lang w:eastAsia="en-US"/>
    </w:rPr>
  </w:style>
  <w:style w:type="character" w:customStyle="1" w:styleId="TAHChar">
    <w:name w:val="TAH Char"/>
    <w:rsid w:val="00030037"/>
    <w:rPr>
      <w:rFonts w:ascii="Arial" w:hAnsi="Arial"/>
      <w:b/>
      <w:sz w:val="18"/>
      <w:lang w:eastAsia="en-US"/>
    </w:rPr>
  </w:style>
  <w:style w:type="character" w:customStyle="1" w:styleId="normaltextrun">
    <w:name w:val="normaltextrun"/>
    <w:rsid w:val="001000AE"/>
  </w:style>
  <w:style w:type="character" w:customStyle="1" w:styleId="Heading5Char">
    <w:name w:val="Heading 5 Char"/>
    <w:link w:val="Heading5"/>
    <w:rsid w:val="005B07D5"/>
    <w:rPr>
      <w:rFonts w:ascii="Arial" w:hAnsi="Arial"/>
      <w:sz w:val="22"/>
      <w:lang w:val="en-GB" w:eastAsia="ja-JP"/>
    </w:rPr>
  </w:style>
  <w:style w:type="character" w:customStyle="1" w:styleId="Heading6Char">
    <w:name w:val="Heading 6 Char"/>
    <w:link w:val="Heading6"/>
    <w:rsid w:val="005B07D5"/>
    <w:rPr>
      <w:rFonts w:ascii="Arial" w:hAnsi="Arial"/>
      <w:lang w:val="en-GB" w:eastAsia="ja-JP"/>
    </w:rPr>
  </w:style>
  <w:style w:type="character" w:customStyle="1" w:styleId="Heading7Char">
    <w:name w:val="Heading 7 Char"/>
    <w:link w:val="Heading7"/>
    <w:rsid w:val="005B07D5"/>
    <w:rPr>
      <w:rFonts w:ascii="Arial" w:hAnsi="Arial"/>
      <w:lang w:val="en-GB" w:eastAsia="ja-JP"/>
    </w:rPr>
  </w:style>
  <w:style w:type="character" w:customStyle="1" w:styleId="Heading8Char">
    <w:name w:val="Heading 8 Char"/>
    <w:link w:val="Heading8"/>
    <w:rsid w:val="005B07D5"/>
    <w:rPr>
      <w:rFonts w:ascii="Arial" w:hAnsi="Arial"/>
      <w:sz w:val="36"/>
      <w:lang w:val="en-GB" w:eastAsia="ja-JP"/>
    </w:rPr>
  </w:style>
  <w:style w:type="character" w:customStyle="1" w:styleId="Heading9Char">
    <w:name w:val="Heading 9 Char"/>
    <w:link w:val="Heading9"/>
    <w:rsid w:val="005B07D5"/>
    <w:rPr>
      <w:rFonts w:ascii="Arial" w:hAnsi="Arial"/>
      <w:sz w:val="36"/>
      <w:lang w:val="en-GB" w:eastAsia="ja-JP"/>
    </w:rPr>
  </w:style>
  <w:style w:type="paragraph" w:styleId="Index2">
    <w:name w:val="index 2"/>
    <w:basedOn w:val="Index1"/>
    <w:rsid w:val="005B07D5"/>
    <w:pPr>
      <w:ind w:left="284"/>
    </w:pPr>
  </w:style>
  <w:style w:type="paragraph" w:styleId="Index1">
    <w:name w:val="index 1"/>
    <w:basedOn w:val="Normal"/>
    <w:rsid w:val="005B07D5"/>
    <w:pPr>
      <w:keepLines/>
      <w:overflowPunct/>
      <w:autoSpaceDE/>
      <w:autoSpaceDN/>
      <w:adjustRightInd/>
      <w:spacing w:after="0"/>
      <w:textAlignment w:val="auto"/>
    </w:pPr>
    <w:rPr>
      <w:color w:val="auto"/>
      <w:lang w:eastAsia="en-US"/>
    </w:rPr>
  </w:style>
  <w:style w:type="paragraph" w:styleId="ListNumber2">
    <w:name w:val="List Number 2"/>
    <w:basedOn w:val="ListNumber"/>
    <w:rsid w:val="005B07D5"/>
    <w:pPr>
      <w:ind w:left="851"/>
    </w:pPr>
  </w:style>
  <w:style w:type="paragraph" w:styleId="ListNumber">
    <w:name w:val="List Number"/>
    <w:basedOn w:val="List"/>
    <w:rsid w:val="005B07D5"/>
  </w:style>
  <w:style w:type="paragraph" w:styleId="List">
    <w:name w:val="List"/>
    <w:basedOn w:val="Normal"/>
    <w:rsid w:val="005B07D5"/>
    <w:pPr>
      <w:overflowPunct/>
      <w:autoSpaceDE/>
      <w:autoSpaceDN/>
      <w:adjustRightInd/>
      <w:ind w:left="568" w:hanging="284"/>
      <w:textAlignment w:val="auto"/>
    </w:pPr>
    <w:rPr>
      <w:color w:val="auto"/>
      <w:lang w:eastAsia="en-US"/>
    </w:rPr>
  </w:style>
  <w:style w:type="character" w:styleId="FootnoteReference">
    <w:name w:val="footnote reference"/>
    <w:rsid w:val="005B07D5"/>
    <w:rPr>
      <w:b/>
      <w:position w:val="6"/>
      <w:sz w:val="16"/>
    </w:rPr>
  </w:style>
  <w:style w:type="character" w:customStyle="1" w:styleId="EXCar">
    <w:name w:val="EX Car"/>
    <w:link w:val="EX"/>
    <w:rsid w:val="005B07D5"/>
    <w:rPr>
      <w:color w:val="000000"/>
      <w:lang w:val="en-GB" w:eastAsia="ja-JP"/>
    </w:rPr>
  </w:style>
  <w:style w:type="paragraph" w:styleId="ListBullet2">
    <w:name w:val="List Bullet 2"/>
    <w:basedOn w:val="ListBullet"/>
    <w:rsid w:val="005B07D5"/>
    <w:pPr>
      <w:ind w:left="851"/>
    </w:pPr>
  </w:style>
  <w:style w:type="paragraph" w:styleId="ListBullet">
    <w:name w:val="List Bullet"/>
    <w:basedOn w:val="List"/>
    <w:rsid w:val="005B07D5"/>
  </w:style>
  <w:style w:type="paragraph" w:styleId="ListBullet3">
    <w:name w:val="List Bullet 3"/>
    <w:basedOn w:val="ListBullet2"/>
    <w:rsid w:val="005B07D5"/>
    <w:pPr>
      <w:ind w:left="1135"/>
    </w:pPr>
  </w:style>
  <w:style w:type="character" w:customStyle="1" w:styleId="PLChar">
    <w:name w:val="PL Char"/>
    <w:link w:val="PL"/>
    <w:qFormat/>
    <w:locked/>
    <w:rsid w:val="005B07D5"/>
    <w:rPr>
      <w:rFonts w:ascii="Courier New" w:hAnsi="Courier New"/>
      <w:noProof/>
      <w:sz w:val="16"/>
      <w:lang w:val="en-GB" w:eastAsia="ja-JP"/>
    </w:rPr>
  </w:style>
  <w:style w:type="paragraph" w:styleId="List2">
    <w:name w:val="List 2"/>
    <w:basedOn w:val="List"/>
    <w:rsid w:val="005B07D5"/>
    <w:pPr>
      <w:ind w:left="851"/>
    </w:pPr>
  </w:style>
  <w:style w:type="paragraph" w:styleId="List3">
    <w:name w:val="List 3"/>
    <w:basedOn w:val="List2"/>
    <w:rsid w:val="005B07D5"/>
    <w:pPr>
      <w:ind w:left="1135"/>
    </w:pPr>
  </w:style>
  <w:style w:type="paragraph" w:styleId="List4">
    <w:name w:val="List 4"/>
    <w:basedOn w:val="List3"/>
    <w:rsid w:val="005B07D5"/>
    <w:pPr>
      <w:ind w:left="1418"/>
    </w:pPr>
  </w:style>
  <w:style w:type="paragraph" w:styleId="List5">
    <w:name w:val="List 5"/>
    <w:basedOn w:val="List4"/>
    <w:rsid w:val="005B07D5"/>
    <w:pPr>
      <w:ind w:left="1702"/>
    </w:pPr>
  </w:style>
  <w:style w:type="paragraph" w:styleId="ListBullet4">
    <w:name w:val="List Bullet 4"/>
    <w:basedOn w:val="ListBullet3"/>
    <w:rsid w:val="005B07D5"/>
    <w:pPr>
      <w:ind w:left="1418"/>
    </w:pPr>
  </w:style>
  <w:style w:type="paragraph" w:styleId="ListBullet5">
    <w:name w:val="List Bullet 5"/>
    <w:basedOn w:val="ListBullet4"/>
    <w:rsid w:val="005B07D5"/>
    <w:pPr>
      <w:ind w:left="1702"/>
    </w:pPr>
  </w:style>
  <w:style w:type="character" w:customStyle="1" w:styleId="FooterChar">
    <w:name w:val="Footer Char"/>
    <w:link w:val="Footer"/>
    <w:rsid w:val="005B07D5"/>
    <w:rPr>
      <w:color w:val="000000"/>
      <w:lang w:val="en-GB" w:eastAsia="ja-JP"/>
    </w:rPr>
  </w:style>
  <w:style w:type="paragraph" w:customStyle="1" w:styleId="CRCoverPage">
    <w:name w:val="CR Cover Page"/>
    <w:rsid w:val="005B07D5"/>
    <w:pPr>
      <w:spacing w:after="120"/>
    </w:pPr>
    <w:rPr>
      <w:rFonts w:ascii="Arial" w:hAnsi="Arial"/>
      <w:lang w:val="en-GB"/>
    </w:rPr>
  </w:style>
  <w:style w:type="paragraph" w:customStyle="1" w:styleId="tdoc-header">
    <w:name w:val="tdoc-header"/>
    <w:rsid w:val="005B07D5"/>
    <w:rPr>
      <w:rFonts w:ascii="Arial" w:hAnsi="Arial"/>
      <w:noProof/>
      <w:sz w:val="24"/>
      <w:lang w:val="en-GB"/>
    </w:rPr>
  </w:style>
  <w:style w:type="character" w:styleId="Hyperlink">
    <w:name w:val="Hyperlink"/>
    <w:uiPriority w:val="99"/>
    <w:rsid w:val="005B07D5"/>
    <w:rPr>
      <w:color w:val="0000FF"/>
      <w:u w:val="single"/>
    </w:rPr>
  </w:style>
  <w:style w:type="character" w:styleId="FollowedHyperlink">
    <w:name w:val="FollowedHyperlink"/>
    <w:rsid w:val="005B07D5"/>
    <w:rPr>
      <w:color w:val="800080"/>
      <w:u w:val="single"/>
    </w:rPr>
  </w:style>
  <w:style w:type="paragraph" w:customStyle="1" w:styleId="Guidance">
    <w:name w:val="Guidance"/>
    <w:basedOn w:val="Normal"/>
    <w:rsid w:val="005B07D5"/>
    <w:pPr>
      <w:overflowPunct/>
      <w:autoSpaceDE/>
      <w:autoSpaceDN/>
      <w:adjustRightInd/>
      <w:textAlignment w:val="auto"/>
    </w:pPr>
    <w:rPr>
      <w:i/>
      <w:color w:val="0000FF"/>
      <w:lang w:eastAsia="en-US"/>
    </w:rPr>
  </w:style>
  <w:style w:type="character" w:customStyle="1" w:styleId="st">
    <w:name w:val="st"/>
    <w:rsid w:val="005B07D5"/>
  </w:style>
  <w:style w:type="paragraph" w:customStyle="1" w:styleId="m216113901552225498gmail-pl">
    <w:name w:val="m_216113901552225498gmail-pl"/>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it-IT" w:eastAsia="it-IT"/>
    </w:rPr>
  </w:style>
  <w:style w:type="paragraph" w:customStyle="1" w:styleId="m-4213127826822988581th">
    <w:name w:val="m_-4213127826822988581t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h">
    <w:name w:val="m_-4213127826822988581tah"/>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tal">
    <w:name w:val="m_-4213127826822988581tal"/>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customStyle="1" w:styleId="m-4213127826822988581editorsnote">
    <w:name w:val="m_-4213127826822988581editorsnote"/>
    <w:basedOn w:val="Normal"/>
    <w:rsid w:val="005B07D5"/>
    <w:pPr>
      <w:overflowPunct/>
      <w:autoSpaceDE/>
      <w:autoSpaceDN/>
      <w:adjustRightInd/>
      <w:spacing w:before="100" w:beforeAutospacing="1" w:after="100" w:afterAutospacing="1"/>
      <w:textAlignment w:val="auto"/>
    </w:pPr>
    <w:rPr>
      <w:color w:val="auto"/>
      <w:sz w:val="24"/>
      <w:szCs w:val="24"/>
      <w:lang w:eastAsia="en-GB"/>
    </w:rPr>
  </w:style>
  <w:style w:type="paragraph" w:styleId="PlainText">
    <w:name w:val="Plain Text"/>
    <w:basedOn w:val="Normal"/>
    <w:link w:val="PlainTextChar"/>
    <w:uiPriority w:val="99"/>
    <w:unhideWhenUsed/>
    <w:rsid w:val="005B07D5"/>
    <w:pPr>
      <w:overflowPunct/>
      <w:autoSpaceDE/>
      <w:autoSpaceDN/>
      <w:adjustRightInd/>
      <w:spacing w:after="0"/>
      <w:textAlignment w:val="auto"/>
    </w:pPr>
    <w:rPr>
      <w:rFonts w:ascii="Consolas" w:eastAsia="Calibri" w:hAnsi="Consolas"/>
      <w:color w:val="auto"/>
      <w:sz w:val="21"/>
      <w:szCs w:val="21"/>
      <w:lang w:eastAsia="en-US"/>
    </w:rPr>
  </w:style>
  <w:style w:type="character" w:customStyle="1" w:styleId="PlainTextChar">
    <w:name w:val="Plain Text Char"/>
    <w:link w:val="PlainText"/>
    <w:uiPriority w:val="99"/>
    <w:rsid w:val="005B07D5"/>
    <w:rPr>
      <w:rFonts w:ascii="Consolas" w:eastAsia="Calibri" w:hAnsi="Consolas"/>
      <w:sz w:val="21"/>
      <w:szCs w:val="21"/>
      <w:lang w:val="en-GB"/>
    </w:rPr>
  </w:style>
  <w:style w:type="character" w:customStyle="1" w:styleId="abstractlabel">
    <w:name w:val="abstractlabel"/>
    <w:rsid w:val="005B07D5"/>
  </w:style>
  <w:style w:type="character" w:customStyle="1" w:styleId="xgmail-msoins">
    <w:name w:val="x_gmail-msoins"/>
    <w:rsid w:val="005B07D5"/>
  </w:style>
  <w:style w:type="character" w:customStyle="1" w:styleId="EditorsNoteChar">
    <w:name w:val="Editor's Note Char"/>
    <w:rsid w:val="005B07D5"/>
    <w:rPr>
      <w:color w:val="FF0000"/>
      <w:lang w:val="en-GB"/>
    </w:rPr>
  </w:style>
  <w:style w:type="paragraph" w:styleId="NormalWeb">
    <w:name w:val="Normal (Web)"/>
    <w:basedOn w:val="Normal"/>
    <w:uiPriority w:val="99"/>
    <w:unhideWhenUsed/>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BodyText3Char">
    <w:name w:val="Body Text 3 Char"/>
    <w:link w:val="BodyText3"/>
    <w:rsid w:val="005B07D5"/>
    <w:rPr>
      <w:b/>
      <w:sz w:val="22"/>
      <w:lang w:val="en-GB" w:eastAsia="x-none"/>
    </w:rPr>
  </w:style>
  <w:style w:type="paragraph" w:styleId="BodyText3">
    <w:name w:val="Body Text 3"/>
    <w:basedOn w:val="Normal"/>
    <w:link w:val="BodyText3Char"/>
    <w:rsid w:val="005B07D5"/>
    <w:pPr>
      <w:widowControl w:val="0"/>
      <w:spacing w:after="0"/>
    </w:pPr>
    <w:rPr>
      <w:b/>
      <w:color w:val="auto"/>
      <w:sz w:val="22"/>
      <w:lang w:eastAsia="x-none"/>
    </w:rPr>
  </w:style>
  <w:style w:type="character" w:customStyle="1" w:styleId="BodyText3Char1">
    <w:name w:val="Body Text 3 Char1"/>
    <w:rsid w:val="005B07D5"/>
    <w:rPr>
      <w:color w:val="000000"/>
      <w:sz w:val="16"/>
      <w:szCs w:val="16"/>
      <w:lang w:val="en-GB" w:eastAsia="ja-JP"/>
    </w:rPr>
  </w:style>
  <w:style w:type="character" w:customStyle="1" w:styleId="BodyTextChar">
    <w:name w:val="Body Text Char"/>
    <w:link w:val="BodyText"/>
    <w:rsid w:val="005B07D5"/>
    <w:rPr>
      <w:lang w:val="en-GB" w:eastAsia="x-none"/>
    </w:rPr>
  </w:style>
  <w:style w:type="paragraph" w:styleId="BodyText">
    <w:name w:val="Body Text"/>
    <w:basedOn w:val="Normal"/>
    <w:link w:val="BodyTextChar"/>
    <w:rsid w:val="005B07D5"/>
    <w:pPr>
      <w:widowControl w:val="0"/>
      <w:spacing w:after="120"/>
    </w:pPr>
    <w:rPr>
      <w:color w:val="auto"/>
      <w:lang w:eastAsia="x-none"/>
    </w:rPr>
  </w:style>
  <w:style w:type="character" w:customStyle="1" w:styleId="BodyTextChar1">
    <w:name w:val="Body Text Char1"/>
    <w:rsid w:val="005B07D5"/>
    <w:rPr>
      <w:color w:val="000000"/>
      <w:lang w:val="en-GB" w:eastAsia="ja-JP"/>
    </w:rPr>
  </w:style>
  <w:style w:type="character" w:customStyle="1" w:styleId="BodyTextIndentChar">
    <w:name w:val="Body Text Indent Char"/>
    <w:link w:val="BodyTextIndent"/>
    <w:rsid w:val="005B07D5"/>
    <w:rPr>
      <w:lang w:val="en-GB" w:eastAsia="x-none"/>
    </w:rPr>
  </w:style>
  <w:style w:type="paragraph" w:styleId="BodyTextIndent">
    <w:name w:val="Body Text Indent"/>
    <w:basedOn w:val="Normal"/>
    <w:link w:val="BodyTextIndentChar"/>
    <w:rsid w:val="005B07D5"/>
    <w:pPr>
      <w:widowControl w:val="0"/>
      <w:ind w:left="568"/>
    </w:pPr>
    <w:rPr>
      <w:color w:val="auto"/>
      <w:lang w:eastAsia="x-none"/>
    </w:rPr>
  </w:style>
  <w:style w:type="character" w:customStyle="1" w:styleId="BodyTextIndentChar1">
    <w:name w:val="Body Text Indent Char1"/>
    <w:rsid w:val="005B07D5"/>
    <w:rPr>
      <w:color w:val="000000"/>
      <w:lang w:val="en-GB" w:eastAsia="ja-JP"/>
    </w:rPr>
  </w:style>
  <w:style w:type="character" w:customStyle="1" w:styleId="BodyTextIndent3Char">
    <w:name w:val="Body Text Indent 3 Char"/>
    <w:link w:val="BodyTextIndent3"/>
    <w:rsid w:val="005B07D5"/>
    <w:rPr>
      <w:rFonts w:ascii="Arial" w:hAnsi="Arial"/>
      <w:lang w:val="en-GB" w:eastAsia="x-none"/>
    </w:rPr>
  </w:style>
  <w:style w:type="paragraph" w:styleId="BodyTextIndent3">
    <w:name w:val="Body Text Indent 3"/>
    <w:basedOn w:val="Normal"/>
    <w:link w:val="BodyTextIndent3Char"/>
    <w:rsid w:val="005B07D5"/>
    <w:pPr>
      <w:spacing w:after="240"/>
      <w:ind w:left="-851"/>
      <w:jc w:val="both"/>
    </w:pPr>
    <w:rPr>
      <w:rFonts w:ascii="Arial" w:hAnsi="Arial"/>
      <w:color w:val="auto"/>
      <w:lang w:eastAsia="x-none"/>
    </w:rPr>
  </w:style>
  <w:style w:type="character" w:customStyle="1" w:styleId="BodyTextIndent3Char1">
    <w:name w:val="Body Text Indent 3 Char1"/>
    <w:rsid w:val="005B07D5"/>
    <w:rPr>
      <w:color w:val="000000"/>
      <w:sz w:val="16"/>
      <w:szCs w:val="16"/>
      <w:lang w:val="en-GB" w:eastAsia="ja-JP"/>
    </w:rPr>
  </w:style>
  <w:style w:type="character" w:customStyle="1" w:styleId="TitleChar">
    <w:name w:val="Title Char"/>
    <w:link w:val="Title"/>
    <w:rsid w:val="005B07D5"/>
    <w:rPr>
      <w:rFonts w:ascii="Arial" w:hAnsi="Arial"/>
      <w:b/>
      <w:sz w:val="40"/>
      <w:lang w:val="x-none" w:eastAsia="x-none"/>
    </w:rPr>
  </w:style>
  <w:style w:type="paragraph" w:styleId="Title">
    <w:name w:val="Title"/>
    <w:basedOn w:val="Normal"/>
    <w:link w:val="TitleChar"/>
    <w:rsid w:val="005B07D5"/>
    <w:pPr>
      <w:spacing w:before="60" w:after="120"/>
      <w:jc w:val="center"/>
    </w:pPr>
    <w:rPr>
      <w:rFonts w:ascii="Arial" w:hAnsi="Arial"/>
      <w:b/>
      <w:color w:val="auto"/>
      <w:sz w:val="40"/>
      <w:lang w:val="x-none" w:eastAsia="x-none"/>
    </w:rPr>
  </w:style>
  <w:style w:type="character" w:customStyle="1" w:styleId="TitleChar1">
    <w:name w:val="Title Char1"/>
    <w:rsid w:val="005B07D5"/>
    <w:rPr>
      <w:rFonts w:ascii="Calibri Light" w:eastAsia="Times New Roman" w:hAnsi="Calibri Light" w:cs="Times New Roman"/>
      <w:b/>
      <w:bCs/>
      <w:color w:val="000000"/>
      <w:kern w:val="28"/>
      <w:sz w:val="32"/>
      <w:szCs w:val="32"/>
      <w:lang w:val="en-GB" w:eastAsia="ja-JP"/>
    </w:rPr>
  </w:style>
  <w:style w:type="character" w:customStyle="1" w:styleId="SubtitleChar">
    <w:name w:val="Subtitle Char"/>
    <w:link w:val="Subtitle"/>
    <w:rsid w:val="005B07D5"/>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B07D5"/>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1">
    <w:name w:val="Subtitle Char1"/>
    <w:rsid w:val="005B07D5"/>
    <w:rPr>
      <w:rFonts w:ascii="Calibri Light" w:eastAsia="Times New Roman" w:hAnsi="Calibri Light" w:cs="Times New Roman"/>
      <w:color w:val="000000"/>
      <w:sz w:val="24"/>
      <w:szCs w:val="24"/>
      <w:lang w:val="en-GB" w:eastAsia="ja-JP"/>
    </w:rPr>
  </w:style>
  <w:style w:type="paragraph" w:styleId="NoSpacing">
    <w:name w:val="No Spacing"/>
    <w:basedOn w:val="Normal"/>
    <w:link w:val="NoSpacingChar"/>
    <w:uiPriority w:val="1"/>
    <w:rsid w:val="005B07D5"/>
    <w:pPr>
      <w:spacing w:after="0"/>
      <w:jc w:val="both"/>
    </w:pPr>
    <w:rPr>
      <w:rFonts w:ascii="Arial" w:hAnsi="Arial"/>
      <w:color w:val="auto"/>
      <w:lang w:val="x-none" w:eastAsia="x-none"/>
    </w:rPr>
  </w:style>
  <w:style w:type="character" w:customStyle="1" w:styleId="NoSpacingChar">
    <w:name w:val="No Spacing Char"/>
    <w:link w:val="NoSpacing"/>
    <w:uiPriority w:val="1"/>
    <w:rsid w:val="005B07D5"/>
    <w:rPr>
      <w:rFonts w:ascii="Arial" w:hAnsi="Arial"/>
      <w:lang w:val="x-none" w:eastAsia="x-none"/>
    </w:rPr>
  </w:style>
  <w:style w:type="character" w:customStyle="1" w:styleId="QuoteChar">
    <w:name w:val="Quote Char"/>
    <w:link w:val="Quote"/>
    <w:uiPriority w:val="29"/>
    <w:rsid w:val="005B07D5"/>
    <w:rPr>
      <w:rFonts w:ascii="Arial" w:hAnsi="Arial"/>
      <w:i/>
      <w:iCs/>
      <w:color w:val="000000"/>
      <w:lang w:val="x-none" w:eastAsia="x-none"/>
    </w:rPr>
  </w:style>
  <w:style w:type="paragraph" w:styleId="Quote">
    <w:name w:val="Quote"/>
    <w:basedOn w:val="Normal"/>
    <w:next w:val="Normal"/>
    <w:link w:val="QuoteChar"/>
    <w:uiPriority w:val="29"/>
    <w:rsid w:val="005B07D5"/>
    <w:pPr>
      <w:spacing w:before="60" w:after="120"/>
      <w:jc w:val="both"/>
    </w:pPr>
    <w:rPr>
      <w:rFonts w:ascii="Arial" w:hAnsi="Arial"/>
      <w:i/>
      <w:iCs/>
      <w:lang w:val="x-none" w:eastAsia="x-none"/>
    </w:rPr>
  </w:style>
  <w:style w:type="character" w:customStyle="1" w:styleId="QuoteChar1">
    <w:name w:val="Quote Char1"/>
    <w:uiPriority w:val="29"/>
    <w:rsid w:val="005B07D5"/>
    <w:rPr>
      <w:i/>
      <w:iCs/>
      <w:color w:val="404040"/>
      <w:lang w:val="en-GB" w:eastAsia="ja-JP"/>
    </w:rPr>
  </w:style>
  <w:style w:type="character" w:customStyle="1" w:styleId="IntenseQuoteChar">
    <w:name w:val="Intense Quote Char"/>
    <w:link w:val="IntenseQuote"/>
    <w:uiPriority w:val="30"/>
    <w:rsid w:val="005B07D5"/>
    <w:rPr>
      <w:rFonts w:ascii="Arial" w:hAnsi="Arial"/>
      <w:b/>
      <w:bCs/>
      <w:i/>
      <w:iCs/>
      <w:color w:val="5B9BD5"/>
      <w:lang w:val="x-none" w:eastAsia="x-none"/>
    </w:rPr>
  </w:style>
  <w:style w:type="paragraph" w:styleId="IntenseQuote">
    <w:name w:val="Intense Quote"/>
    <w:basedOn w:val="Normal"/>
    <w:next w:val="Normal"/>
    <w:link w:val="IntenseQuoteChar"/>
    <w:uiPriority w:val="30"/>
    <w:rsid w:val="005B07D5"/>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1">
    <w:name w:val="Intense Quote Char1"/>
    <w:uiPriority w:val="30"/>
    <w:rsid w:val="005B07D5"/>
    <w:rPr>
      <w:i/>
      <w:iCs/>
      <w:color w:val="4472C4"/>
      <w:lang w:val="en-GB" w:eastAsia="ja-JP"/>
    </w:rPr>
  </w:style>
  <w:style w:type="character" w:customStyle="1" w:styleId="BodyText2Char">
    <w:name w:val="Body Text 2 Char"/>
    <w:link w:val="BodyText2"/>
    <w:rsid w:val="005B07D5"/>
    <w:rPr>
      <w:rFonts w:ascii="Arial" w:hAnsi="Arial"/>
      <w:b/>
      <w:bCs/>
      <w:sz w:val="32"/>
      <w:lang w:val="x-none" w:eastAsia="x-none"/>
    </w:rPr>
  </w:style>
  <w:style w:type="paragraph" w:styleId="BodyText2">
    <w:name w:val="Body Text 2"/>
    <w:basedOn w:val="Normal"/>
    <w:link w:val="BodyText2Char"/>
    <w:rsid w:val="005B07D5"/>
    <w:pPr>
      <w:spacing w:before="60" w:after="120"/>
      <w:jc w:val="both"/>
    </w:pPr>
    <w:rPr>
      <w:rFonts w:ascii="Arial" w:hAnsi="Arial"/>
      <w:b/>
      <w:bCs/>
      <w:color w:val="auto"/>
      <w:sz w:val="32"/>
      <w:lang w:val="x-none" w:eastAsia="x-none"/>
    </w:rPr>
  </w:style>
  <w:style w:type="character" w:customStyle="1" w:styleId="BodyText2Char1">
    <w:name w:val="Body Text 2 Char1"/>
    <w:rsid w:val="005B07D5"/>
    <w:rPr>
      <w:color w:val="000000"/>
      <w:lang w:val="en-GB" w:eastAsia="ja-JP"/>
    </w:rPr>
  </w:style>
  <w:style w:type="character" w:customStyle="1" w:styleId="BodyTextIndent2Char">
    <w:name w:val="Body Text Indent 2 Char"/>
    <w:link w:val="BodyTextIndent2"/>
    <w:rsid w:val="005B07D5"/>
    <w:rPr>
      <w:rFonts w:ascii="Arial" w:hAnsi="Arial"/>
      <w:lang w:val="x-none" w:eastAsia="x-none"/>
    </w:rPr>
  </w:style>
  <w:style w:type="paragraph" w:styleId="BodyTextIndent2">
    <w:name w:val="Body Text Indent 2"/>
    <w:basedOn w:val="Normal"/>
    <w:link w:val="BodyTextIndent2Char"/>
    <w:rsid w:val="005B07D5"/>
    <w:pPr>
      <w:spacing w:before="60" w:after="120"/>
      <w:ind w:left="720"/>
      <w:jc w:val="both"/>
    </w:pPr>
    <w:rPr>
      <w:rFonts w:ascii="Arial" w:hAnsi="Arial"/>
      <w:color w:val="auto"/>
      <w:lang w:val="x-none" w:eastAsia="x-none"/>
    </w:rPr>
  </w:style>
  <w:style w:type="character" w:customStyle="1" w:styleId="BodyTextIndent2Char1">
    <w:name w:val="Body Text Indent 2 Char1"/>
    <w:rsid w:val="005B07D5"/>
    <w:rPr>
      <w:color w:val="000000"/>
      <w:lang w:val="en-GB" w:eastAsia="ja-JP"/>
    </w:rPr>
  </w:style>
  <w:style w:type="character" w:customStyle="1" w:styleId="DateChar">
    <w:name w:val="Date Char"/>
    <w:link w:val="Date"/>
    <w:rsid w:val="005B07D5"/>
    <w:rPr>
      <w:rFonts w:ascii="Palatino" w:hAnsi="Palatino"/>
      <w:szCs w:val="24"/>
      <w:lang w:val="x-none" w:eastAsia="x-none"/>
    </w:rPr>
  </w:style>
  <w:style w:type="paragraph" w:styleId="Date">
    <w:name w:val="Date"/>
    <w:basedOn w:val="Normal"/>
    <w:next w:val="Normal"/>
    <w:link w:val="DateChar"/>
    <w:rsid w:val="005B07D5"/>
    <w:pPr>
      <w:spacing w:before="60" w:after="0"/>
    </w:pPr>
    <w:rPr>
      <w:rFonts w:ascii="Palatino" w:hAnsi="Palatino"/>
      <w:color w:val="auto"/>
      <w:szCs w:val="24"/>
      <w:lang w:val="x-none" w:eastAsia="x-none"/>
    </w:rPr>
  </w:style>
  <w:style w:type="character" w:customStyle="1" w:styleId="DateChar1">
    <w:name w:val="Date Char1"/>
    <w:rsid w:val="005B07D5"/>
    <w:rPr>
      <w:color w:val="000000"/>
      <w:lang w:val="en-GB" w:eastAsia="ja-JP"/>
    </w:rPr>
  </w:style>
  <w:style w:type="character" w:customStyle="1" w:styleId="HTMLPreformattedChar">
    <w:name w:val="HTML Preformatted Char"/>
    <w:link w:val="HTMLPreformatted"/>
    <w:rsid w:val="005B07D5"/>
    <w:rPr>
      <w:rFonts w:ascii="Arial Unicode MS" w:eastAsia="Courier New" w:hAnsi="Arial Unicode MS"/>
      <w:lang w:val="x-none" w:eastAsia="x-none"/>
    </w:rPr>
  </w:style>
  <w:style w:type="paragraph" w:styleId="HTMLPreformatted">
    <w:name w:val="HTML Preformatted"/>
    <w:basedOn w:val="Normal"/>
    <w:link w:val="HTMLPreformattedChar"/>
    <w:rsid w:val="005B07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color w:val="auto"/>
      <w:lang w:val="x-none" w:eastAsia="x-none"/>
    </w:rPr>
  </w:style>
  <w:style w:type="character" w:customStyle="1" w:styleId="HTMLPreformattedChar1">
    <w:name w:val="HTML Preformatted Char1"/>
    <w:rsid w:val="005B07D5"/>
    <w:rPr>
      <w:rFonts w:ascii="Courier New" w:hAnsi="Courier New" w:cs="Courier New"/>
      <w:color w:val="000000"/>
      <w:lang w:val="en-GB" w:eastAsia="ja-JP"/>
    </w:rPr>
  </w:style>
  <w:style w:type="paragraph" w:customStyle="1" w:styleId="TB1">
    <w:name w:val="TB1"/>
    <w:basedOn w:val="Normal"/>
    <w:qFormat/>
    <w:rsid w:val="005B07D5"/>
    <w:pPr>
      <w:keepNext/>
      <w:keepLines/>
      <w:numPr>
        <w:numId w:val="1"/>
      </w:numPr>
      <w:tabs>
        <w:tab w:val="left" w:pos="720"/>
      </w:tabs>
      <w:spacing w:after="0"/>
    </w:pPr>
    <w:rPr>
      <w:rFonts w:ascii="Arial" w:hAnsi="Arial"/>
      <w:color w:val="auto"/>
      <w:sz w:val="18"/>
      <w:lang w:eastAsia="en-US"/>
    </w:rPr>
  </w:style>
  <w:style w:type="paragraph" w:customStyle="1" w:styleId="TB2">
    <w:name w:val="TB2"/>
    <w:basedOn w:val="Normal"/>
    <w:qFormat/>
    <w:rsid w:val="005B07D5"/>
    <w:pPr>
      <w:keepNext/>
      <w:keepLines/>
      <w:numPr>
        <w:numId w:val="2"/>
      </w:numPr>
      <w:tabs>
        <w:tab w:val="left" w:pos="1109"/>
      </w:tabs>
      <w:spacing w:after="0"/>
      <w:ind w:left="1100" w:hanging="380"/>
    </w:pPr>
    <w:rPr>
      <w:rFonts w:ascii="Arial" w:hAnsi="Arial"/>
      <w:color w:val="auto"/>
      <w:sz w:val="18"/>
      <w:lang w:eastAsia="en-US"/>
    </w:rPr>
  </w:style>
  <w:style w:type="paragraph" w:customStyle="1" w:styleId="gmail-m3881810379981048213b1">
    <w:name w:val="gmail-m_3881810379981048213b1"/>
    <w:basedOn w:val="Normal"/>
    <w:rsid w:val="005B07D5"/>
    <w:pPr>
      <w:overflowPunct/>
      <w:autoSpaceDE/>
      <w:autoSpaceDN/>
      <w:adjustRightInd/>
      <w:spacing w:before="100" w:beforeAutospacing="1" w:after="100" w:afterAutospacing="1"/>
      <w:textAlignment w:val="auto"/>
    </w:pPr>
    <w:rPr>
      <w:rFonts w:ascii="Calibri" w:eastAsia="Calibri" w:hAnsi="Calibri" w:cs="Calibri"/>
      <w:color w:val="auto"/>
      <w:sz w:val="22"/>
      <w:szCs w:val="22"/>
      <w:lang w:val="en-US" w:eastAsia="en-US"/>
    </w:rPr>
  </w:style>
  <w:style w:type="character" w:customStyle="1" w:styleId="gmail-msoins">
    <w:name w:val="gmail-msoins"/>
    <w:rsid w:val="005B07D5"/>
  </w:style>
  <w:style w:type="paragraph" w:customStyle="1" w:styleId="Code">
    <w:name w:val="Code"/>
    <w:uiPriority w:val="1"/>
    <w:qFormat/>
    <w:rsid w:val="005B07D5"/>
    <w:rPr>
      <w:rFonts w:ascii="Courier New" w:hAnsi="Courier New"/>
      <w:sz w:val="16"/>
      <w:szCs w:val="22"/>
    </w:rPr>
  </w:style>
  <w:style w:type="character" w:styleId="UnresolvedMention">
    <w:name w:val="Unresolved Mention"/>
    <w:uiPriority w:val="99"/>
    <w:semiHidden/>
    <w:unhideWhenUsed/>
    <w:rsid w:val="005B07D5"/>
    <w:rPr>
      <w:color w:val="605E5C"/>
      <w:shd w:val="clear" w:color="auto" w:fill="E1DFDD"/>
    </w:rPr>
  </w:style>
  <w:style w:type="paragraph" w:styleId="EndnoteText">
    <w:name w:val="endnote text"/>
    <w:basedOn w:val="Normal"/>
    <w:link w:val="EndnoteTextChar"/>
    <w:rsid w:val="00290BD7"/>
    <w:pPr>
      <w:spacing w:after="0"/>
    </w:pPr>
  </w:style>
  <w:style w:type="character" w:customStyle="1" w:styleId="EndnoteTextChar">
    <w:name w:val="Endnote Text Char"/>
    <w:basedOn w:val="DefaultParagraphFont"/>
    <w:link w:val="EndnoteText"/>
    <w:rsid w:val="00290BD7"/>
    <w:rPr>
      <w:color w:val="000000"/>
      <w:lang w:val="en-GB" w:eastAsia="ja-JP"/>
    </w:rPr>
  </w:style>
  <w:style w:type="character" w:styleId="EndnoteReference">
    <w:name w:val="endnote reference"/>
    <w:basedOn w:val="DefaultParagraphFont"/>
    <w:rsid w:val="00290BD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017676">
      <w:bodyDiv w:val="1"/>
      <w:marLeft w:val="0"/>
      <w:marRight w:val="0"/>
      <w:marTop w:val="0"/>
      <w:marBottom w:val="0"/>
      <w:divBdr>
        <w:top w:val="none" w:sz="0" w:space="0" w:color="auto"/>
        <w:left w:val="none" w:sz="0" w:space="0" w:color="auto"/>
        <w:bottom w:val="none" w:sz="0" w:space="0" w:color="auto"/>
        <w:right w:val="none" w:sz="0" w:space="0" w:color="auto"/>
      </w:divBdr>
    </w:div>
    <w:div w:id="388303943">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581646411">
      <w:bodyDiv w:val="1"/>
      <w:marLeft w:val="0"/>
      <w:marRight w:val="0"/>
      <w:marTop w:val="0"/>
      <w:marBottom w:val="0"/>
      <w:divBdr>
        <w:top w:val="none" w:sz="0" w:space="0" w:color="auto"/>
        <w:left w:val="none" w:sz="0" w:space="0" w:color="auto"/>
        <w:bottom w:val="none" w:sz="0" w:space="0" w:color="auto"/>
        <w:right w:val="none" w:sz="0" w:space="0" w:color="auto"/>
      </w:divBdr>
    </w:div>
    <w:div w:id="758989341">
      <w:bodyDiv w:val="1"/>
      <w:marLeft w:val="0"/>
      <w:marRight w:val="0"/>
      <w:marTop w:val="0"/>
      <w:marBottom w:val="0"/>
      <w:divBdr>
        <w:top w:val="none" w:sz="0" w:space="0" w:color="auto"/>
        <w:left w:val="none" w:sz="0" w:space="0" w:color="auto"/>
        <w:bottom w:val="none" w:sz="0" w:space="0" w:color="auto"/>
        <w:right w:val="none" w:sz="0" w:space="0" w:color="auto"/>
      </w:divBdr>
    </w:div>
    <w:div w:id="898708231">
      <w:bodyDiv w:val="1"/>
      <w:marLeft w:val="0"/>
      <w:marRight w:val="0"/>
      <w:marTop w:val="0"/>
      <w:marBottom w:val="0"/>
      <w:divBdr>
        <w:top w:val="none" w:sz="0" w:space="0" w:color="auto"/>
        <w:left w:val="none" w:sz="0" w:space="0" w:color="auto"/>
        <w:bottom w:val="none" w:sz="0" w:space="0" w:color="auto"/>
        <w:right w:val="none" w:sz="0" w:space="0" w:color="auto"/>
      </w:divBdr>
    </w:div>
    <w:div w:id="979961639">
      <w:bodyDiv w:val="1"/>
      <w:marLeft w:val="0"/>
      <w:marRight w:val="0"/>
      <w:marTop w:val="0"/>
      <w:marBottom w:val="0"/>
      <w:divBdr>
        <w:top w:val="none" w:sz="0" w:space="0" w:color="auto"/>
        <w:left w:val="none" w:sz="0" w:space="0" w:color="auto"/>
        <w:bottom w:val="none" w:sz="0" w:space="0" w:color="auto"/>
        <w:right w:val="none" w:sz="0" w:space="0" w:color="auto"/>
      </w:divBdr>
    </w:div>
    <w:div w:id="1243832600">
      <w:bodyDiv w:val="1"/>
      <w:marLeft w:val="0"/>
      <w:marRight w:val="0"/>
      <w:marTop w:val="0"/>
      <w:marBottom w:val="0"/>
      <w:divBdr>
        <w:top w:val="none" w:sz="0" w:space="0" w:color="auto"/>
        <w:left w:val="none" w:sz="0" w:space="0" w:color="auto"/>
        <w:bottom w:val="none" w:sz="0" w:space="0" w:color="auto"/>
        <w:right w:val="none" w:sz="0" w:space="0" w:color="auto"/>
      </w:divBdr>
    </w:div>
    <w:div w:id="1424447889">
      <w:bodyDiv w:val="1"/>
      <w:marLeft w:val="0"/>
      <w:marRight w:val="0"/>
      <w:marTop w:val="0"/>
      <w:marBottom w:val="0"/>
      <w:divBdr>
        <w:top w:val="none" w:sz="0" w:space="0" w:color="auto"/>
        <w:left w:val="none" w:sz="0" w:space="0" w:color="auto"/>
        <w:bottom w:val="none" w:sz="0" w:space="0" w:color="auto"/>
        <w:right w:val="none" w:sz="0" w:space="0" w:color="auto"/>
      </w:divBdr>
    </w:div>
    <w:div w:id="1764640342">
      <w:bodyDiv w:val="1"/>
      <w:marLeft w:val="0"/>
      <w:marRight w:val="0"/>
      <w:marTop w:val="0"/>
      <w:marBottom w:val="0"/>
      <w:divBdr>
        <w:top w:val="none" w:sz="0" w:space="0" w:color="auto"/>
        <w:left w:val="none" w:sz="0" w:space="0" w:color="auto"/>
        <w:bottom w:val="none" w:sz="0" w:space="0" w:color="auto"/>
        <w:right w:val="none" w:sz="0" w:space="0" w:color="auto"/>
      </w:divBdr>
    </w:div>
    <w:div w:id="1787238265">
      <w:bodyDiv w:val="1"/>
      <w:marLeft w:val="0"/>
      <w:marRight w:val="0"/>
      <w:marTop w:val="0"/>
      <w:marBottom w:val="0"/>
      <w:divBdr>
        <w:top w:val="none" w:sz="0" w:space="0" w:color="auto"/>
        <w:left w:val="none" w:sz="0" w:space="0" w:color="auto"/>
        <w:bottom w:val="none" w:sz="0" w:space="0" w:color="auto"/>
        <w:right w:val="none" w:sz="0" w:space="0" w:color="auto"/>
      </w:divBdr>
    </w:div>
    <w:div w:id="1819611167">
      <w:bodyDiv w:val="1"/>
      <w:marLeft w:val="0"/>
      <w:marRight w:val="0"/>
      <w:marTop w:val="0"/>
      <w:marBottom w:val="0"/>
      <w:divBdr>
        <w:top w:val="none" w:sz="0" w:space="0" w:color="auto"/>
        <w:left w:val="none" w:sz="0" w:space="0" w:color="auto"/>
        <w:bottom w:val="none" w:sz="0" w:space="0" w:color="auto"/>
        <w:right w:val="none" w:sz="0" w:space="0" w:color="auto"/>
      </w:divBdr>
    </w:div>
    <w:div w:id="1854151520">
      <w:bodyDiv w:val="1"/>
      <w:marLeft w:val="0"/>
      <w:marRight w:val="0"/>
      <w:marTop w:val="0"/>
      <w:marBottom w:val="0"/>
      <w:divBdr>
        <w:top w:val="none" w:sz="0" w:space="0" w:color="auto"/>
        <w:left w:val="none" w:sz="0" w:space="0" w:color="auto"/>
        <w:bottom w:val="none" w:sz="0" w:space="0" w:color="auto"/>
        <w:right w:val="none" w:sz="0" w:space="0" w:color="auto"/>
      </w:divBdr>
    </w:div>
    <w:div w:id="1893422353">
      <w:bodyDiv w:val="1"/>
      <w:marLeft w:val="0"/>
      <w:marRight w:val="0"/>
      <w:marTop w:val="0"/>
      <w:marBottom w:val="0"/>
      <w:divBdr>
        <w:top w:val="none" w:sz="0" w:space="0" w:color="auto"/>
        <w:left w:val="none" w:sz="0" w:space="0" w:color="auto"/>
        <w:bottom w:val="none" w:sz="0" w:space="0" w:color="auto"/>
        <w:right w:val="none" w:sz="0" w:space="0" w:color="auto"/>
      </w:divBdr>
    </w:div>
    <w:div w:id="1899045895">
      <w:bodyDiv w:val="1"/>
      <w:marLeft w:val="0"/>
      <w:marRight w:val="0"/>
      <w:marTop w:val="0"/>
      <w:marBottom w:val="0"/>
      <w:divBdr>
        <w:top w:val="none" w:sz="0" w:space="0" w:color="auto"/>
        <w:left w:val="none" w:sz="0" w:space="0" w:color="auto"/>
        <w:bottom w:val="none" w:sz="0" w:space="0" w:color="auto"/>
        <w:right w:val="none" w:sz="0" w:space="0" w:color="auto"/>
      </w:divBdr>
    </w:div>
    <w:div w:id="20710293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21" Type="http://schemas.openxmlformats.org/officeDocument/2006/relationships/package" Target="embeddings/Microsoft_Visio_Drawing6.vsdx"/><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1.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image" Target="media/image12.emf"/><Relationship Id="rId35" Type="http://schemas.openxmlformats.org/officeDocument/2006/relationships/header" Target="header2.xml"/><Relationship Id="rId8" Type="http://schemas.openxmlformats.org/officeDocument/2006/relationships/image" Target="media/image1.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43B2B8-FE3F-4D8E-ABD3-3FF1AEF347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15</Pages>
  <Words>5761</Words>
  <Characters>32841</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SA WG3 Temporary Document</vt:lpstr>
    </vt:vector>
  </TitlesOfParts>
  <Company>ETSI/MCC</Company>
  <LinksUpToDate>false</LinksUpToDate>
  <CharactersWithSpaces>38525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WG3 Temporary Document</dc:title>
  <dc:subject/>
  <dc:creator>Template: M Pope</dc:creator>
  <cp:keywords/>
  <dc:description/>
  <cp:lastModifiedBy>Nagaraja Rao (Nokia)</cp:lastModifiedBy>
  <cp:revision>2</cp:revision>
  <cp:lastPrinted>2023-03-29T20:53:00Z</cp:lastPrinted>
  <dcterms:created xsi:type="dcterms:W3CDTF">2025-07-01T21:22:00Z</dcterms:created>
  <dcterms:modified xsi:type="dcterms:W3CDTF">2025-07-01T21:22:00Z</dcterms:modified>
</cp:coreProperties>
</file>